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C0E5" w14:textId="210527A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MCDONOUGH COUNTY BOARD OF HEALTH MEETING MINUTES</w:t>
      </w:r>
    </w:p>
    <w:p w14:paraId="48F8E3FD" w14:textId="2DDEC587"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 xml:space="preserve">WEDNESDAY, </w:t>
      </w:r>
      <w:r w:rsidR="005E7306">
        <w:rPr>
          <w:rFonts w:eastAsia="Times New Roman" w:cstheme="minorHAnsi"/>
          <w:b/>
          <w:bCs/>
          <w:color w:val="000000"/>
          <w:kern w:val="0"/>
          <w14:ligatures w14:val="none"/>
        </w:rPr>
        <w:t>JANUARY 14th</w:t>
      </w:r>
      <w:r w:rsidR="008C24F5">
        <w:rPr>
          <w:rFonts w:eastAsia="Times New Roman" w:cstheme="minorHAnsi"/>
          <w:b/>
          <w:bCs/>
          <w:color w:val="000000"/>
          <w:kern w:val="0"/>
          <w14:ligatures w14:val="none"/>
        </w:rPr>
        <w:t>,</w:t>
      </w:r>
      <w:r w:rsidR="00D62938">
        <w:rPr>
          <w:rFonts w:eastAsia="Times New Roman" w:cstheme="minorHAnsi"/>
          <w:b/>
          <w:bCs/>
          <w:color w:val="000000"/>
          <w:kern w:val="0"/>
          <w14:ligatures w14:val="none"/>
        </w:rPr>
        <w:t xml:space="preserve"> 202</w:t>
      </w:r>
      <w:r w:rsidR="007E7498">
        <w:rPr>
          <w:rFonts w:eastAsia="Times New Roman" w:cstheme="minorHAnsi"/>
          <w:b/>
          <w:bCs/>
          <w:color w:val="000000"/>
          <w:kern w:val="0"/>
          <w14:ligatures w14:val="none"/>
        </w:rPr>
        <w:t>6</w:t>
      </w:r>
    </w:p>
    <w:p w14:paraId="0F4F2FBD" w14:textId="77777777" w:rsidR="0095526C" w:rsidRPr="00CE5C29" w:rsidRDefault="0095526C" w:rsidP="0095526C">
      <w:pPr>
        <w:spacing w:after="0" w:line="240" w:lineRule="auto"/>
        <w:rPr>
          <w:rFonts w:eastAsia="Times New Roman" w:cstheme="minorHAnsi"/>
          <w:kern w:val="0"/>
          <w14:ligatures w14:val="none"/>
        </w:rPr>
      </w:pPr>
    </w:p>
    <w:p w14:paraId="1C3A9FB3" w14:textId="753190E0" w:rsidR="0095526C" w:rsidRPr="00664CD8" w:rsidRDefault="0095526C"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color w:val="000000"/>
          <w:kern w:val="0"/>
          <w:sz w:val="20"/>
          <w:szCs w:val="20"/>
          <w14:ligatures w14:val="none"/>
        </w:rPr>
        <w:t xml:space="preserve">The McDonough County Board of Health meeting was held in the board office on Wednesday, </w:t>
      </w:r>
      <w:r w:rsidR="005E7306">
        <w:rPr>
          <w:rFonts w:ascii="Calibri" w:eastAsia="Times New Roman" w:hAnsi="Calibri" w:cs="Calibri"/>
          <w:color w:val="000000"/>
          <w:kern w:val="0"/>
          <w:sz w:val="20"/>
          <w:szCs w:val="20"/>
          <w14:ligatures w14:val="none"/>
        </w:rPr>
        <w:t>January 14</w:t>
      </w:r>
      <w:r w:rsidR="005E7306" w:rsidRPr="005E7306">
        <w:rPr>
          <w:rFonts w:ascii="Calibri" w:eastAsia="Times New Roman" w:hAnsi="Calibri" w:cs="Calibri"/>
          <w:color w:val="000000"/>
          <w:kern w:val="0"/>
          <w:sz w:val="20"/>
          <w:szCs w:val="20"/>
          <w:vertAlign w:val="superscript"/>
          <w14:ligatures w14:val="none"/>
        </w:rPr>
        <w:t>th</w:t>
      </w:r>
      <w:r w:rsidR="005E7306">
        <w:rPr>
          <w:rFonts w:ascii="Calibri" w:eastAsia="Times New Roman" w:hAnsi="Calibri" w:cs="Calibri"/>
          <w:color w:val="000000"/>
          <w:kern w:val="0"/>
          <w:sz w:val="20"/>
          <w:szCs w:val="20"/>
          <w14:ligatures w14:val="none"/>
        </w:rPr>
        <w:t xml:space="preserve"> </w:t>
      </w:r>
      <w:r w:rsidR="004572A8">
        <w:rPr>
          <w:rFonts w:ascii="Calibri" w:eastAsia="Times New Roman" w:hAnsi="Calibri" w:cs="Calibri"/>
          <w:color w:val="000000"/>
          <w:kern w:val="0"/>
          <w:sz w:val="20"/>
          <w:szCs w:val="20"/>
          <w14:ligatures w14:val="none"/>
        </w:rPr>
        <w:t xml:space="preserve"> </w:t>
      </w:r>
      <w:r w:rsidR="008C24F5" w:rsidRPr="00664CD8">
        <w:rPr>
          <w:rFonts w:ascii="Calibri" w:eastAsia="Times New Roman" w:hAnsi="Calibri" w:cs="Calibri"/>
          <w:color w:val="000000"/>
          <w:kern w:val="0"/>
          <w:sz w:val="20"/>
          <w:szCs w:val="20"/>
          <w14:ligatures w14:val="none"/>
        </w:rPr>
        <w:t>,</w:t>
      </w:r>
      <w:r w:rsidR="00D62938" w:rsidRPr="00664CD8">
        <w:rPr>
          <w:rFonts w:ascii="Calibri" w:eastAsia="Times New Roman" w:hAnsi="Calibri" w:cs="Calibri"/>
          <w:color w:val="000000"/>
          <w:kern w:val="0"/>
          <w:sz w:val="20"/>
          <w:szCs w:val="20"/>
          <w14:ligatures w14:val="none"/>
        </w:rPr>
        <w:t xml:space="preserve"> 202</w:t>
      </w:r>
      <w:r w:rsidR="005E7306">
        <w:rPr>
          <w:rFonts w:ascii="Calibri" w:eastAsia="Times New Roman" w:hAnsi="Calibri" w:cs="Calibri"/>
          <w:color w:val="000000"/>
          <w:kern w:val="0"/>
          <w:sz w:val="20"/>
          <w:szCs w:val="20"/>
          <w14:ligatures w14:val="none"/>
        </w:rPr>
        <w:t>6</w:t>
      </w:r>
      <w:r w:rsidRPr="00664CD8">
        <w:rPr>
          <w:rFonts w:ascii="Calibri" w:eastAsia="Times New Roman" w:hAnsi="Calibri" w:cs="Calibri"/>
          <w:color w:val="000000"/>
          <w:kern w:val="0"/>
          <w:sz w:val="20"/>
          <w:szCs w:val="20"/>
          <w14:ligatures w14:val="none"/>
        </w:rPr>
        <w:t xml:space="preserve">. The meeting was called to order at </w:t>
      </w:r>
      <w:r w:rsidR="00BE4173" w:rsidRPr="00664CD8">
        <w:rPr>
          <w:rFonts w:ascii="Calibri" w:eastAsia="Times New Roman" w:hAnsi="Calibri" w:cs="Calibri"/>
          <w:color w:val="000000"/>
          <w:kern w:val="0"/>
          <w:sz w:val="20"/>
          <w:szCs w:val="20"/>
          <w14:ligatures w14:val="none"/>
        </w:rPr>
        <w:t>6:</w:t>
      </w:r>
      <w:r w:rsidR="00EF6FFB" w:rsidRPr="00664CD8">
        <w:rPr>
          <w:rFonts w:ascii="Calibri" w:eastAsia="Times New Roman" w:hAnsi="Calibri" w:cs="Calibri"/>
          <w:color w:val="000000"/>
          <w:kern w:val="0"/>
          <w:sz w:val="20"/>
          <w:szCs w:val="20"/>
          <w14:ligatures w14:val="none"/>
        </w:rPr>
        <w:t>3</w:t>
      </w:r>
      <w:r w:rsidR="005E7306">
        <w:rPr>
          <w:rFonts w:ascii="Calibri" w:eastAsia="Times New Roman" w:hAnsi="Calibri" w:cs="Calibri"/>
          <w:color w:val="000000"/>
          <w:kern w:val="0"/>
          <w:sz w:val="20"/>
          <w:szCs w:val="20"/>
          <w14:ligatures w14:val="none"/>
        </w:rPr>
        <w:t>1</w:t>
      </w:r>
      <w:r w:rsidRPr="00664CD8">
        <w:rPr>
          <w:rFonts w:ascii="Calibri" w:eastAsia="Times New Roman" w:hAnsi="Calibri" w:cs="Calibri"/>
          <w:color w:val="000000"/>
          <w:kern w:val="0"/>
          <w:sz w:val="20"/>
          <w:szCs w:val="20"/>
          <w14:ligatures w14:val="none"/>
        </w:rPr>
        <w:t xml:space="preserve"> pm by </w:t>
      </w:r>
      <w:r w:rsidR="00E13073" w:rsidRPr="00664CD8">
        <w:rPr>
          <w:rFonts w:ascii="Calibri" w:eastAsia="Times New Roman" w:hAnsi="Calibri" w:cs="Calibri"/>
          <w:color w:val="000000"/>
          <w:kern w:val="0"/>
          <w:sz w:val="20"/>
          <w:szCs w:val="20"/>
          <w14:ligatures w14:val="none"/>
        </w:rPr>
        <w:t>Andrea Ratermann</w:t>
      </w:r>
      <w:r w:rsidRPr="00664CD8">
        <w:rPr>
          <w:rFonts w:ascii="Calibri" w:eastAsia="Times New Roman" w:hAnsi="Calibri" w:cs="Calibri"/>
          <w:color w:val="000000"/>
          <w:kern w:val="0"/>
          <w:sz w:val="20"/>
          <w:szCs w:val="20"/>
          <w14:ligatures w14:val="none"/>
        </w:rPr>
        <w:t>,</w:t>
      </w:r>
      <w:r w:rsidR="00D62938" w:rsidRPr="00664CD8">
        <w:rPr>
          <w:rFonts w:ascii="Calibri" w:eastAsia="Times New Roman" w:hAnsi="Calibri" w:cs="Calibri"/>
          <w:color w:val="000000"/>
          <w:kern w:val="0"/>
          <w:sz w:val="20"/>
          <w:szCs w:val="20"/>
          <w14:ligatures w14:val="none"/>
        </w:rPr>
        <w:t xml:space="preserve"> </w:t>
      </w:r>
      <w:r w:rsidRPr="00664CD8">
        <w:rPr>
          <w:rFonts w:ascii="Calibri" w:eastAsia="Times New Roman" w:hAnsi="Calibri" w:cs="Calibri"/>
          <w:color w:val="000000"/>
          <w:kern w:val="0"/>
          <w:sz w:val="20"/>
          <w:szCs w:val="20"/>
          <w14:ligatures w14:val="none"/>
        </w:rPr>
        <w:t>President.</w:t>
      </w:r>
    </w:p>
    <w:p w14:paraId="16A80704" w14:textId="77777777" w:rsidR="00C830AC" w:rsidRPr="00664CD8" w:rsidRDefault="00C830AC" w:rsidP="0095526C">
      <w:pPr>
        <w:spacing w:after="0" w:line="240" w:lineRule="auto"/>
        <w:rPr>
          <w:rFonts w:ascii="Calibri" w:eastAsia="Times New Roman" w:hAnsi="Calibri" w:cs="Calibri"/>
          <w:kern w:val="0"/>
          <w:sz w:val="20"/>
          <w:szCs w:val="20"/>
          <w14:ligatures w14:val="none"/>
        </w:rPr>
      </w:pPr>
    </w:p>
    <w:p w14:paraId="3EE72E94" w14:textId="3D859417" w:rsidR="0069224D" w:rsidRPr="00664CD8" w:rsidRDefault="00A9009A" w:rsidP="00692674">
      <w:pPr>
        <w:spacing w:after="0" w:line="240" w:lineRule="auto"/>
        <w:ind w:left="1710" w:hanging="1710"/>
        <w:rPr>
          <w:rFonts w:ascii="Calibri" w:eastAsia="Times New Roman" w:hAnsi="Calibri" w:cs="Calibri"/>
          <w:color w:val="000000"/>
          <w:kern w:val="0"/>
          <w:sz w:val="20"/>
          <w:szCs w:val="20"/>
          <w14:ligatures w14:val="none"/>
        </w:rPr>
      </w:pPr>
      <w:r w:rsidRPr="00664CD8">
        <w:rPr>
          <w:rFonts w:ascii="Calibri" w:eastAsia="Times New Roman" w:hAnsi="Calibri" w:cs="Calibri"/>
          <w:b/>
          <w:bCs/>
          <w:color w:val="000000"/>
          <w:kern w:val="0"/>
          <w:sz w:val="20"/>
          <w:szCs w:val="20"/>
          <w14:ligatures w14:val="none"/>
        </w:rPr>
        <w:t>Members Present</w:t>
      </w:r>
      <w:r w:rsidR="0095526C" w:rsidRPr="00664CD8">
        <w:rPr>
          <w:rFonts w:ascii="Calibri" w:eastAsia="Times New Roman" w:hAnsi="Calibri" w:cs="Calibri"/>
          <w:b/>
          <w:bCs/>
          <w:color w:val="000000"/>
          <w:kern w:val="0"/>
          <w:sz w:val="20"/>
          <w:szCs w:val="20"/>
          <w14:ligatures w14:val="none"/>
        </w:rPr>
        <w:t>:</w:t>
      </w:r>
      <w:r w:rsidR="0095526C" w:rsidRPr="00664CD8">
        <w:rPr>
          <w:rFonts w:ascii="Calibri" w:eastAsia="Times New Roman" w:hAnsi="Calibri" w:cs="Calibri"/>
          <w:color w:val="000000"/>
          <w:kern w:val="0"/>
          <w:sz w:val="20"/>
          <w:szCs w:val="20"/>
          <w14:ligatures w14:val="none"/>
        </w:rPr>
        <w:t xml:space="preserve"> </w:t>
      </w:r>
      <w:r w:rsidR="00E13073" w:rsidRPr="00664CD8">
        <w:rPr>
          <w:rFonts w:ascii="Calibri" w:eastAsia="Times New Roman" w:hAnsi="Calibri" w:cs="Calibri"/>
          <w:color w:val="000000"/>
          <w:kern w:val="0"/>
          <w:sz w:val="20"/>
          <w:szCs w:val="20"/>
          <w14:ligatures w14:val="none"/>
        </w:rPr>
        <w:t xml:space="preserve">Dr. Kelso, Andrea </w:t>
      </w:r>
      <w:r w:rsidR="00902D25" w:rsidRPr="00664CD8">
        <w:rPr>
          <w:rFonts w:ascii="Calibri" w:eastAsia="Times New Roman" w:hAnsi="Calibri" w:cs="Calibri"/>
          <w:color w:val="000000"/>
          <w:kern w:val="0"/>
          <w:sz w:val="20"/>
          <w:szCs w:val="20"/>
          <w14:ligatures w14:val="none"/>
        </w:rPr>
        <w:t>Ratermann,</w:t>
      </w:r>
      <w:r w:rsidR="00902D25" w:rsidRPr="00664CD8">
        <w:rPr>
          <w:rFonts w:ascii="Calibri" w:eastAsia="Times New Roman" w:hAnsi="Calibri" w:cs="Calibri"/>
          <w:kern w:val="0"/>
          <w:sz w:val="20"/>
          <w:szCs w:val="20"/>
          <w14:ligatures w14:val="none"/>
        </w:rPr>
        <w:t xml:space="preserve"> </w:t>
      </w:r>
      <w:r w:rsidR="005717F3" w:rsidRPr="00664CD8">
        <w:rPr>
          <w:rFonts w:ascii="Calibri" w:eastAsia="Times New Roman" w:hAnsi="Calibri" w:cs="Calibri"/>
          <w:kern w:val="0"/>
          <w:sz w:val="20"/>
          <w:szCs w:val="20"/>
          <w14:ligatures w14:val="none"/>
        </w:rPr>
        <w:t xml:space="preserve"> </w:t>
      </w:r>
      <w:r w:rsidR="004572A8">
        <w:rPr>
          <w:rFonts w:ascii="Calibri" w:eastAsia="Times New Roman" w:hAnsi="Calibri" w:cs="Calibri"/>
          <w:kern w:val="0"/>
          <w:sz w:val="20"/>
          <w:szCs w:val="20"/>
          <w14:ligatures w14:val="none"/>
        </w:rPr>
        <w:t xml:space="preserve">Roger </w:t>
      </w:r>
      <w:r w:rsidR="00EF6FFB" w:rsidRPr="00664CD8">
        <w:rPr>
          <w:rFonts w:ascii="Calibri" w:eastAsia="Times New Roman" w:hAnsi="Calibri" w:cs="Calibri"/>
          <w:kern w:val="0"/>
          <w:sz w:val="20"/>
          <w:szCs w:val="20"/>
          <w14:ligatures w14:val="none"/>
        </w:rPr>
        <w:t>Ward</w:t>
      </w:r>
      <w:r w:rsidR="004572A8">
        <w:rPr>
          <w:rFonts w:ascii="Calibri" w:eastAsia="Times New Roman" w:hAnsi="Calibri" w:cs="Calibri"/>
          <w:kern w:val="0"/>
          <w:sz w:val="20"/>
          <w:szCs w:val="20"/>
          <w14:ligatures w14:val="none"/>
        </w:rPr>
        <w:t>, Dr. Minter, and Holly Norton</w:t>
      </w:r>
    </w:p>
    <w:p w14:paraId="05E0DEC5" w14:textId="77777777" w:rsidR="002644BE" w:rsidRPr="00664CD8" w:rsidRDefault="002644BE" w:rsidP="0095526C">
      <w:pPr>
        <w:spacing w:after="0" w:line="240" w:lineRule="auto"/>
        <w:rPr>
          <w:rFonts w:ascii="Calibri" w:eastAsia="Times New Roman" w:hAnsi="Calibri" w:cs="Calibri"/>
          <w:b/>
          <w:bCs/>
          <w:kern w:val="0"/>
          <w:sz w:val="20"/>
          <w:szCs w:val="20"/>
          <w14:ligatures w14:val="none"/>
        </w:rPr>
      </w:pPr>
    </w:p>
    <w:p w14:paraId="6A5099F2" w14:textId="0D5AAC50" w:rsidR="0095526C" w:rsidRPr="00664CD8" w:rsidRDefault="0069224D"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kern w:val="0"/>
          <w:sz w:val="20"/>
          <w:szCs w:val="20"/>
          <w14:ligatures w14:val="none"/>
        </w:rPr>
        <w:t>Members Absent</w:t>
      </w:r>
      <w:r w:rsidR="00C96058" w:rsidRPr="00664CD8">
        <w:rPr>
          <w:rFonts w:ascii="Calibri" w:eastAsia="Times New Roman" w:hAnsi="Calibri" w:cs="Calibri"/>
          <w:b/>
          <w:bCs/>
          <w:kern w:val="0"/>
          <w:sz w:val="20"/>
          <w:szCs w:val="20"/>
          <w14:ligatures w14:val="none"/>
        </w:rPr>
        <w:t xml:space="preserve">: </w:t>
      </w:r>
      <w:r w:rsidR="002644BE" w:rsidRPr="00664CD8">
        <w:rPr>
          <w:rFonts w:ascii="Calibri" w:eastAsia="Times New Roman" w:hAnsi="Calibri" w:cs="Calibri"/>
          <w:kern w:val="0"/>
          <w:sz w:val="20"/>
          <w:szCs w:val="20"/>
          <w14:ligatures w14:val="none"/>
        </w:rPr>
        <w:t xml:space="preserve"> Dr. </w:t>
      </w:r>
      <w:r w:rsidR="004572A8">
        <w:rPr>
          <w:rFonts w:ascii="Calibri" w:eastAsia="Times New Roman" w:hAnsi="Calibri" w:cs="Calibri"/>
          <w:kern w:val="0"/>
          <w:sz w:val="20"/>
          <w:szCs w:val="20"/>
          <w14:ligatures w14:val="none"/>
        </w:rPr>
        <w:t>Segura</w:t>
      </w:r>
      <w:r w:rsidR="005E7306">
        <w:rPr>
          <w:rFonts w:ascii="Calibri" w:eastAsia="Times New Roman" w:hAnsi="Calibri" w:cs="Calibri"/>
          <w:kern w:val="0"/>
          <w:sz w:val="20"/>
          <w:szCs w:val="20"/>
          <w14:ligatures w14:val="none"/>
        </w:rPr>
        <w:t>,</w:t>
      </w:r>
      <w:r w:rsidR="004572A8">
        <w:rPr>
          <w:rFonts w:ascii="Calibri" w:eastAsia="Times New Roman" w:hAnsi="Calibri" w:cs="Calibri"/>
          <w:kern w:val="0"/>
          <w:sz w:val="20"/>
          <w:szCs w:val="20"/>
          <w14:ligatures w14:val="none"/>
        </w:rPr>
        <w:t xml:space="preserve"> Becky Mahr</w:t>
      </w:r>
      <w:r w:rsidR="005E7306">
        <w:rPr>
          <w:rFonts w:ascii="Calibri" w:eastAsia="Times New Roman" w:hAnsi="Calibri" w:cs="Calibri"/>
          <w:kern w:val="0"/>
          <w:sz w:val="20"/>
          <w:szCs w:val="20"/>
          <w14:ligatures w14:val="none"/>
        </w:rPr>
        <w:t xml:space="preserve">, Dr. Doll,  and Terra Litchfield </w:t>
      </w:r>
    </w:p>
    <w:p w14:paraId="1C33CB64" w14:textId="77777777" w:rsidR="0069224D" w:rsidRPr="00664CD8" w:rsidRDefault="0069224D" w:rsidP="0095526C">
      <w:pPr>
        <w:spacing w:after="0" w:line="240" w:lineRule="auto"/>
        <w:rPr>
          <w:rFonts w:ascii="Calibri" w:eastAsia="Times New Roman" w:hAnsi="Calibri" w:cs="Calibri"/>
          <w:kern w:val="0"/>
          <w:sz w:val="20"/>
          <w:szCs w:val="20"/>
          <w14:ligatures w14:val="none"/>
        </w:rPr>
      </w:pPr>
    </w:p>
    <w:p w14:paraId="312EC14A" w14:textId="47FA1F2D" w:rsidR="0095526C" w:rsidRPr="00664CD8" w:rsidRDefault="0095526C"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color w:val="000000"/>
          <w:kern w:val="0"/>
          <w:sz w:val="20"/>
          <w:szCs w:val="20"/>
          <w14:ligatures w14:val="none"/>
        </w:rPr>
        <w:t>Staff Present:</w:t>
      </w:r>
      <w:r w:rsidRPr="00664CD8">
        <w:rPr>
          <w:rFonts w:ascii="Calibri" w:eastAsia="Times New Roman" w:hAnsi="Calibri" w:cs="Calibri"/>
          <w:color w:val="000000"/>
          <w:kern w:val="0"/>
          <w:sz w:val="20"/>
          <w:szCs w:val="20"/>
          <w14:ligatures w14:val="none"/>
        </w:rPr>
        <w:t xml:space="preserve"> </w:t>
      </w:r>
      <w:r w:rsidR="005E7306">
        <w:rPr>
          <w:rFonts w:ascii="Calibri" w:eastAsia="Times New Roman" w:hAnsi="Calibri" w:cs="Calibri"/>
          <w:color w:val="000000"/>
          <w:kern w:val="0"/>
          <w:sz w:val="20"/>
          <w:szCs w:val="20"/>
          <w14:ligatures w14:val="none"/>
        </w:rPr>
        <w:t>Jennifer Plate, Stefanie Johnson, and Christopher Adams</w:t>
      </w:r>
    </w:p>
    <w:p w14:paraId="69BA0EB2" w14:textId="77777777" w:rsidR="0095526C" w:rsidRPr="00664CD8" w:rsidRDefault="0095526C" w:rsidP="0095526C">
      <w:pPr>
        <w:spacing w:after="0" w:line="240" w:lineRule="auto"/>
        <w:rPr>
          <w:rFonts w:ascii="Calibri" w:eastAsia="Times New Roman" w:hAnsi="Calibri" w:cs="Calibri"/>
          <w:kern w:val="0"/>
          <w:sz w:val="20"/>
          <w:szCs w:val="20"/>
          <w14:ligatures w14:val="none"/>
        </w:rPr>
      </w:pPr>
    </w:p>
    <w:p w14:paraId="21D2A233" w14:textId="75E97FBA" w:rsidR="0095526C" w:rsidRPr="00664CD8" w:rsidRDefault="00BA1B6D"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color w:val="000000"/>
          <w:kern w:val="0"/>
          <w:sz w:val="20"/>
          <w:szCs w:val="20"/>
          <w14:ligatures w14:val="none"/>
        </w:rPr>
        <w:t>Visitors’</w:t>
      </w:r>
      <w:r w:rsidR="00BE4248" w:rsidRPr="00664CD8">
        <w:rPr>
          <w:rFonts w:ascii="Calibri" w:eastAsia="Times New Roman" w:hAnsi="Calibri" w:cs="Calibri"/>
          <w:b/>
          <w:bCs/>
          <w:color w:val="000000"/>
          <w:kern w:val="0"/>
          <w:sz w:val="20"/>
          <w:szCs w:val="20"/>
          <w14:ligatures w14:val="none"/>
        </w:rPr>
        <w:t xml:space="preserve"> </w:t>
      </w:r>
      <w:r w:rsidR="0069224D" w:rsidRPr="00664CD8">
        <w:rPr>
          <w:rFonts w:ascii="Calibri" w:eastAsia="Times New Roman" w:hAnsi="Calibri" w:cs="Calibri"/>
          <w:b/>
          <w:bCs/>
          <w:color w:val="000000"/>
          <w:kern w:val="0"/>
          <w:sz w:val="20"/>
          <w:szCs w:val="20"/>
          <w14:ligatures w14:val="none"/>
        </w:rPr>
        <w:t>P</w:t>
      </w:r>
      <w:r w:rsidR="0095526C" w:rsidRPr="00664CD8">
        <w:rPr>
          <w:rFonts w:ascii="Calibri" w:eastAsia="Times New Roman" w:hAnsi="Calibri" w:cs="Calibri"/>
          <w:b/>
          <w:bCs/>
          <w:color w:val="000000"/>
          <w:kern w:val="0"/>
          <w:sz w:val="20"/>
          <w:szCs w:val="20"/>
          <w14:ligatures w14:val="none"/>
        </w:rPr>
        <w:t>resent:</w:t>
      </w:r>
      <w:r w:rsidR="0095526C" w:rsidRPr="00664CD8">
        <w:rPr>
          <w:rFonts w:ascii="Calibri" w:eastAsia="Times New Roman" w:hAnsi="Calibri" w:cs="Calibri"/>
          <w:color w:val="000000"/>
          <w:kern w:val="0"/>
          <w:sz w:val="20"/>
          <w:szCs w:val="20"/>
          <w14:ligatures w14:val="none"/>
        </w:rPr>
        <w:t xml:space="preserve"> </w:t>
      </w:r>
      <w:r w:rsidR="00A55038">
        <w:rPr>
          <w:rFonts w:ascii="Calibri" w:eastAsia="Times New Roman" w:hAnsi="Calibri" w:cs="Calibri"/>
          <w:color w:val="000000"/>
          <w:kern w:val="0"/>
          <w:sz w:val="20"/>
          <w:szCs w:val="20"/>
          <w14:ligatures w14:val="none"/>
        </w:rPr>
        <w:t>None</w:t>
      </w:r>
    </w:p>
    <w:p w14:paraId="5A9DEB0E" w14:textId="77777777" w:rsidR="0095526C" w:rsidRPr="00664CD8" w:rsidRDefault="0095526C" w:rsidP="0095526C">
      <w:pPr>
        <w:spacing w:after="0" w:line="240" w:lineRule="auto"/>
        <w:rPr>
          <w:rFonts w:ascii="Calibri" w:eastAsia="Times New Roman" w:hAnsi="Calibri" w:cs="Calibri"/>
          <w:kern w:val="0"/>
          <w:sz w:val="20"/>
          <w:szCs w:val="20"/>
          <w14:ligatures w14:val="none"/>
        </w:rPr>
      </w:pPr>
    </w:p>
    <w:p w14:paraId="774F7151" w14:textId="5ECC917F" w:rsidR="0095526C" w:rsidRPr="00664CD8" w:rsidRDefault="0095526C"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b/>
          <w:bCs/>
          <w:color w:val="000000"/>
          <w:kern w:val="0"/>
          <w:sz w:val="20"/>
          <w:szCs w:val="20"/>
          <w14:ligatures w14:val="none"/>
        </w:rPr>
        <w:t>Public Comment</w:t>
      </w:r>
      <w:r w:rsidR="00E13073" w:rsidRPr="00664CD8">
        <w:rPr>
          <w:rFonts w:ascii="Calibri" w:eastAsia="Times New Roman" w:hAnsi="Calibri" w:cs="Calibri"/>
          <w:b/>
          <w:bCs/>
          <w:color w:val="000000"/>
          <w:kern w:val="0"/>
          <w:sz w:val="20"/>
          <w:szCs w:val="20"/>
          <w14:ligatures w14:val="none"/>
        </w:rPr>
        <w:t xml:space="preserve">: </w:t>
      </w:r>
      <w:r w:rsidR="00E13073" w:rsidRPr="00664CD8">
        <w:rPr>
          <w:rFonts w:ascii="Calibri" w:eastAsia="Times New Roman" w:hAnsi="Calibri" w:cs="Calibri"/>
          <w:color w:val="000000"/>
          <w:kern w:val="0"/>
          <w:sz w:val="20"/>
          <w:szCs w:val="20"/>
          <w14:ligatures w14:val="none"/>
        </w:rPr>
        <w:t>No comment was made</w:t>
      </w:r>
      <w:r w:rsidR="003F7A4F">
        <w:rPr>
          <w:rFonts w:ascii="Calibri" w:eastAsia="Times New Roman" w:hAnsi="Calibri" w:cs="Calibri"/>
          <w:color w:val="000000"/>
          <w:kern w:val="0"/>
          <w:sz w:val="20"/>
          <w:szCs w:val="20"/>
          <w14:ligatures w14:val="none"/>
        </w:rPr>
        <w:t>.</w:t>
      </w:r>
      <w:r w:rsidR="00BF1212" w:rsidRPr="00664CD8">
        <w:rPr>
          <w:rFonts w:ascii="Calibri" w:eastAsia="Times New Roman" w:hAnsi="Calibri" w:cs="Calibri"/>
          <w:color w:val="000000"/>
          <w:kern w:val="0"/>
          <w:sz w:val="20"/>
          <w:szCs w:val="20"/>
          <w14:ligatures w14:val="none"/>
        </w:rPr>
        <w:t xml:space="preserve"> </w:t>
      </w:r>
    </w:p>
    <w:p w14:paraId="155B3465" w14:textId="77777777" w:rsidR="00BF1212" w:rsidRPr="00664CD8" w:rsidRDefault="00BF1212" w:rsidP="0095526C">
      <w:pPr>
        <w:spacing w:after="0" w:line="240" w:lineRule="auto"/>
        <w:rPr>
          <w:rFonts w:ascii="Calibri" w:eastAsia="Times New Roman" w:hAnsi="Calibri" w:cs="Calibri"/>
          <w:b/>
          <w:bCs/>
          <w:color w:val="000000"/>
          <w:kern w:val="0"/>
          <w:sz w:val="20"/>
          <w:szCs w:val="20"/>
          <w14:ligatures w14:val="none"/>
        </w:rPr>
      </w:pPr>
    </w:p>
    <w:p w14:paraId="3DBB2C95" w14:textId="33245EF2" w:rsidR="0095526C" w:rsidRPr="00664CD8" w:rsidRDefault="00D62938"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b/>
          <w:bCs/>
          <w:color w:val="000000"/>
          <w:kern w:val="0"/>
          <w:sz w:val="20"/>
          <w:szCs w:val="20"/>
          <w14:ligatures w14:val="none"/>
        </w:rPr>
        <w:t>Approval of Minutes</w:t>
      </w:r>
      <w:r w:rsidRPr="00664CD8">
        <w:rPr>
          <w:rFonts w:ascii="Calibri" w:eastAsia="Times New Roman" w:hAnsi="Calibri" w:cs="Calibri"/>
          <w:color w:val="000000"/>
          <w:kern w:val="0"/>
          <w:sz w:val="20"/>
          <w:szCs w:val="20"/>
          <w14:ligatures w14:val="none"/>
        </w:rPr>
        <w:t>:</w:t>
      </w:r>
    </w:p>
    <w:p w14:paraId="2B234D73" w14:textId="321F5A6A" w:rsidR="00DA43FC" w:rsidRPr="004572A8" w:rsidRDefault="0095526C"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color w:val="000000"/>
          <w:kern w:val="0"/>
          <w:sz w:val="20"/>
          <w:szCs w:val="20"/>
          <w14:ligatures w14:val="none"/>
        </w:rPr>
        <w:t xml:space="preserve">A motion was made </w:t>
      </w:r>
      <w:r w:rsidR="00DD4ED4" w:rsidRPr="00664CD8">
        <w:rPr>
          <w:rFonts w:ascii="Calibri" w:eastAsia="Times New Roman" w:hAnsi="Calibri" w:cs="Calibri"/>
          <w:color w:val="000000"/>
          <w:kern w:val="0"/>
          <w:sz w:val="20"/>
          <w:szCs w:val="20"/>
          <w14:ligatures w14:val="none"/>
        </w:rPr>
        <w:t xml:space="preserve">by </w:t>
      </w:r>
      <w:r w:rsidR="005E7306">
        <w:rPr>
          <w:rFonts w:ascii="Calibri" w:eastAsia="Times New Roman" w:hAnsi="Calibri" w:cs="Calibri"/>
          <w:color w:val="000000"/>
          <w:kern w:val="0"/>
          <w:sz w:val="20"/>
          <w:szCs w:val="20"/>
          <w14:ligatures w14:val="none"/>
        </w:rPr>
        <w:t>Minter</w:t>
      </w:r>
      <w:r w:rsidR="00DD4ED4" w:rsidRPr="00664CD8">
        <w:rPr>
          <w:rFonts w:ascii="Calibri" w:eastAsia="Times New Roman" w:hAnsi="Calibri" w:cs="Calibri"/>
          <w:color w:val="000000"/>
          <w:kern w:val="0"/>
          <w:sz w:val="20"/>
          <w:szCs w:val="20"/>
          <w14:ligatures w14:val="none"/>
        </w:rPr>
        <w:t xml:space="preserve"> and seconded </w:t>
      </w:r>
      <w:r w:rsidR="00C96058" w:rsidRPr="00664CD8">
        <w:rPr>
          <w:rFonts w:ascii="Calibri" w:eastAsia="Times New Roman" w:hAnsi="Calibri" w:cs="Calibri"/>
          <w:color w:val="000000"/>
          <w:kern w:val="0"/>
          <w:sz w:val="20"/>
          <w:szCs w:val="20"/>
          <w14:ligatures w14:val="none"/>
        </w:rPr>
        <w:t xml:space="preserve">by </w:t>
      </w:r>
      <w:r w:rsidR="00EF6FFB" w:rsidRPr="00664CD8">
        <w:rPr>
          <w:rFonts w:ascii="Calibri" w:eastAsia="Times New Roman" w:hAnsi="Calibri" w:cs="Calibri"/>
          <w:color w:val="000000"/>
          <w:kern w:val="0"/>
          <w:sz w:val="20"/>
          <w:szCs w:val="20"/>
          <w14:ligatures w14:val="none"/>
        </w:rPr>
        <w:t>Ward</w:t>
      </w:r>
      <w:r w:rsidR="008C24F5" w:rsidRPr="00664CD8">
        <w:rPr>
          <w:rFonts w:ascii="Calibri" w:eastAsia="Times New Roman" w:hAnsi="Calibri" w:cs="Calibri"/>
          <w:color w:val="000000"/>
          <w:kern w:val="0"/>
          <w:sz w:val="20"/>
          <w:szCs w:val="20"/>
          <w14:ligatures w14:val="none"/>
        </w:rPr>
        <w:t xml:space="preserve"> </w:t>
      </w:r>
      <w:r w:rsidR="00DD4ED4" w:rsidRPr="00664CD8">
        <w:rPr>
          <w:rFonts w:ascii="Calibri" w:eastAsia="Times New Roman" w:hAnsi="Calibri" w:cs="Calibri"/>
          <w:color w:val="000000"/>
          <w:kern w:val="0"/>
          <w:sz w:val="20"/>
          <w:szCs w:val="20"/>
          <w14:ligatures w14:val="none"/>
        </w:rPr>
        <w:t>to approve</w:t>
      </w:r>
      <w:r w:rsidRPr="00664CD8">
        <w:rPr>
          <w:rFonts w:ascii="Calibri" w:eastAsia="Times New Roman" w:hAnsi="Calibri" w:cs="Calibri"/>
          <w:color w:val="000000"/>
          <w:kern w:val="0"/>
          <w:sz w:val="20"/>
          <w:szCs w:val="20"/>
          <w14:ligatures w14:val="none"/>
        </w:rPr>
        <w:t xml:space="preserve"> </w:t>
      </w:r>
      <w:r w:rsidR="005E7306">
        <w:rPr>
          <w:rFonts w:ascii="Calibri" w:eastAsia="Times New Roman" w:hAnsi="Calibri" w:cs="Calibri"/>
          <w:color w:val="000000"/>
          <w:kern w:val="0"/>
          <w:sz w:val="20"/>
          <w:szCs w:val="20"/>
          <w14:ligatures w14:val="none"/>
        </w:rPr>
        <w:t>November 11</w:t>
      </w:r>
      <w:r w:rsidR="005E7306" w:rsidRPr="005E7306">
        <w:rPr>
          <w:rFonts w:ascii="Calibri" w:eastAsia="Times New Roman" w:hAnsi="Calibri" w:cs="Calibri"/>
          <w:color w:val="000000"/>
          <w:kern w:val="0"/>
          <w:sz w:val="20"/>
          <w:szCs w:val="20"/>
          <w:vertAlign w:val="superscript"/>
          <w14:ligatures w14:val="none"/>
        </w:rPr>
        <w:t>th</w:t>
      </w:r>
      <w:r w:rsidR="005E7306">
        <w:rPr>
          <w:rFonts w:ascii="Calibri" w:eastAsia="Times New Roman" w:hAnsi="Calibri" w:cs="Calibri"/>
          <w:color w:val="000000"/>
          <w:kern w:val="0"/>
          <w:sz w:val="20"/>
          <w:szCs w:val="20"/>
          <w14:ligatures w14:val="none"/>
        </w:rPr>
        <w:t xml:space="preserve"> </w:t>
      </w:r>
      <w:r w:rsidR="008C24F5" w:rsidRPr="00664CD8">
        <w:rPr>
          <w:rFonts w:ascii="Calibri" w:eastAsia="Times New Roman" w:hAnsi="Calibri" w:cs="Calibri"/>
          <w:color w:val="000000"/>
          <w:kern w:val="0"/>
          <w:sz w:val="20"/>
          <w:szCs w:val="20"/>
          <w14:ligatures w14:val="none"/>
        </w:rPr>
        <w:t>,</w:t>
      </w:r>
      <w:r w:rsidR="00BF1212" w:rsidRPr="00664CD8">
        <w:rPr>
          <w:rFonts w:ascii="Calibri" w:eastAsia="Times New Roman" w:hAnsi="Calibri" w:cs="Calibri"/>
          <w:color w:val="000000"/>
          <w:kern w:val="0"/>
          <w:sz w:val="20"/>
          <w:szCs w:val="20"/>
          <w14:ligatures w14:val="none"/>
        </w:rPr>
        <w:t xml:space="preserve"> 2025</w:t>
      </w:r>
      <w:r w:rsidR="00BE4248" w:rsidRPr="00664CD8">
        <w:rPr>
          <w:rFonts w:ascii="Calibri" w:eastAsia="Times New Roman" w:hAnsi="Calibri" w:cs="Calibri"/>
          <w:color w:val="000000"/>
          <w:kern w:val="0"/>
          <w:sz w:val="20"/>
          <w:szCs w:val="20"/>
          <w14:ligatures w14:val="none"/>
        </w:rPr>
        <w:t>,</w:t>
      </w:r>
      <w:r w:rsidR="005316D4" w:rsidRPr="00664CD8">
        <w:rPr>
          <w:rFonts w:ascii="Calibri" w:eastAsia="Times New Roman" w:hAnsi="Calibri" w:cs="Calibri"/>
          <w:color w:val="000000"/>
          <w:kern w:val="0"/>
          <w:sz w:val="20"/>
          <w:szCs w:val="20"/>
          <w14:ligatures w14:val="none"/>
        </w:rPr>
        <w:t xml:space="preserve"> minutes</w:t>
      </w:r>
      <w:r w:rsidRPr="00664CD8">
        <w:rPr>
          <w:rFonts w:ascii="Calibri" w:eastAsia="Times New Roman" w:hAnsi="Calibri" w:cs="Calibri"/>
          <w:color w:val="000000"/>
          <w:kern w:val="0"/>
          <w:sz w:val="20"/>
          <w:szCs w:val="20"/>
          <w14:ligatures w14:val="none"/>
        </w:rPr>
        <w:t xml:space="preserve">. </w:t>
      </w:r>
      <w:r w:rsidR="00AC4A9A" w:rsidRPr="00664CD8">
        <w:rPr>
          <w:rFonts w:ascii="Calibri" w:eastAsia="Times New Roman" w:hAnsi="Calibri" w:cs="Calibri"/>
          <w:color w:val="000000"/>
          <w:kern w:val="0"/>
          <w:sz w:val="20"/>
          <w:szCs w:val="20"/>
          <w14:ligatures w14:val="none"/>
        </w:rPr>
        <w:t>M</w:t>
      </w:r>
      <w:r w:rsidRPr="00664CD8">
        <w:rPr>
          <w:rFonts w:ascii="Calibri" w:eastAsia="Times New Roman" w:hAnsi="Calibri" w:cs="Calibri"/>
          <w:color w:val="000000"/>
          <w:kern w:val="0"/>
          <w:sz w:val="20"/>
          <w:szCs w:val="20"/>
          <w14:ligatures w14:val="none"/>
        </w:rPr>
        <w:t xml:space="preserve">otion </w:t>
      </w:r>
      <w:r w:rsidR="005316D4" w:rsidRPr="00664CD8">
        <w:rPr>
          <w:rFonts w:ascii="Calibri" w:eastAsia="Times New Roman" w:hAnsi="Calibri" w:cs="Calibri"/>
          <w:color w:val="000000"/>
          <w:kern w:val="0"/>
          <w:sz w:val="20"/>
          <w:szCs w:val="20"/>
          <w14:ligatures w14:val="none"/>
        </w:rPr>
        <w:t>carried</w:t>
      </w:r>
      <w:r w:rsidRPr="00664CD8">
        <w:rPr>
          <w:rFonts w:ascii="Calibri" w:eastAsia="Times New Roman" w:hAnsi="Calibri" w:cs="Calibri"/>
          <w:color w:val="000000"/>
          <w:kern w:val="0"/>
          <w:sz w:val="20"/>
          <w:szCs w:val="20"/>
          <w14:ligatures w14:val="none"/>
        </w:rPr>
        <w:t>. </w:t>
      </w:r>
    </w:p>
    <w:p w14:paraId="1D93C101" w14:textId="77777777" w:rsidR="005708F3" w:rsidRPr="00664CD8" w:rsidRDefault="005708F3" w:rsidP="0095526C">
      <w:pPr>
        <w:spacing w:after="0" w:line="240" w:lineRule="auto"/>
        <w:rPr>
          <w:rFonts w:ascii="Calibri" w:eastAsia="Times New Roman" w:hAnsi="Calibri" w:cs="Calibri"/>
          <w:b/>
          <w:bCs/>
          <w:color w:val="000000"/>
          <w:kern w:val="0"/>
          <w:sz w:val="20"/>
          <w:szCs w:val="20"/>
          <w14:ligatures w14:val="none"/>
        </w:rPr>
      </w:pPr>
    </w:p>
    <w:p w14:paraId="007628C2" w14:textId="0D62AD01" w:rsidR="00DA43FC" w:rsidRPr="00664CD8" w:rsidRDefault="00DA43FC" w:rsidP="0095526C">
      <w:pPr>
        <w:spacing w:after="0" w:line="240" w:lineRule="auto"/>
        <w:rPr>
          <w:rFonts w:ascii="Calibri" w:eastAsia="Times New Roman" w:hAnsi="Calibri" w:cs="Calibri"/>
          <w:b/>
          <w:bCs/>
          <w:color w:val="000000"/>
          <w:kern w:val="0"/>
          <w:sz w:val="20"/>
          <w:szCs w:val="20"/>
          <w14:ligatures w14:val="none"/>
        </w:rPr>
      </w:pPr>
      <w:r w:rsidRPr="00664CD8">
        <w:rPr>
          <w:rFonts w:ascii="Calibri" w:eastAsia="Times New Roman" w:hAnsi="Calibri" w:cs="Calibri"/>
          <w:b/>
          <w:bCs/>
          <w:color w:val="000000"/>
          <w:kern w:val="0"/>
          <w:sz w:val="20"/>
          <w:szCs w:val="20"/>
          <w14:ligatures w14:val="none"/>
        </w:rPr>
        <w:t xml:space="preserve">Claims: </w:t>
      </w:r>
      <w:r w:rsidR="0095526C" w:rsidRPr="00664CD8">
        <w:rPr>
          <w:rFonts w:ascii="Calibri" w:eastAsia="Times New Roman" w:hAnsi="Calibri" w:cs="Calibri"/>
          <w:b/>
          <w:bCs/>
          <w:color w:val="000000"/>
          <w:kern w:val="0"/>
          <w:sz w:val="20"/>
          <w:szCs w:val="20"/>
          <w14:ligatures w14:val="none"/>
        </w:rPr>
        <w:t> </w:t>
      </w:r>
    </w:p>
    <w:p w14:paraId="2E71655F" w14:textId="77B337E9" w:rsidR="0094222A" w:rsidRDefault="00A55038" w:rsidP="0095526C">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Member Norton stated that the November Claims will need to be approved in the February meeting. </w:t>
      </w:r>
    </w:p>
    <w:p w14:paraId="69A5E9FA" w14:textId="41144EAA" w:rsidR="00A55038" w:rsidRPr="00664CD8" w:rsidRDefault="00A55038" w:rsidP="0095526C">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Approval for the December 1</w:t>
      </w:r>
      <w:r w:rsidRPr="00A55038">
        <w:rPr>
          <w:rFonts w:ascii="Calibri" w:eastAsia="Times New Roman" w:hAnsi="Calibri" w:cs="Calibri"/>
          <w:color w:val="000000"/>
          <w:kern w:val="0"/>
          <w:sz w:val="20"/>
          <w:szCs w:val="20"/>
          <w:vertAlign w:val="superscript"/>
          <w14:ligatures w14:val="none"/>
        </w:rPr>
        <w:t>st</w:t>
      </w:r>
      <w:r>
        <w:rPr>
          <w:rFonts w:ascii="Calibri" w:eastAsia="Times New Roman" w:hAnsi="Calibri" w:cs="Calibri"/>
          <w:color w:val="000000"/>
          <w:kern w:val="0"/>
          <w:sz w:val="20"/>
          <w:szCs w:val="20"/>
          <w14:ligatures w14:val="none"/>
        </w:rPr>
        <w:t xml:space="preserve"> -31</w:t>
      </w:r>
      <w:r w:rsidRPr="00A55038">
        <w:rPr>
          <w:rFonts w:ascii="Calibri" w:eastAsia="Times New Roman" w:hAnsi="Calibri" w:cs="Calibri"/>
          <w:color w:val="000000"/>
          <w:kern w:val="0"/>
          <w:sz w:val="20"/>
          <w:szCs w:val="20"/>
          <w:vertAlign w:val="superscript"/>
          <w14:ligatures w14:val="none"/>
        </w:rPr>
        <w:t>st</w:t>
      </w:r>
      <w:r>
        <w:rPr>
          <w:rFonts w:ascii="Calibri" w:eastAsia="Times New Roman" w:hAnsi="Calibri" w:cs="Calibri"/>
          <w:color w:val="000000"/>
          <w:kern w:val="0"/>
          <w:sz w:val="20"/>
          <w:szCs w:val="20"/>
          <w14:ligatures w14:val="none"/>
        </w:rPr>
        <w:t xml:space="preserve"> claims was made by Dr. Kelso and seconded by Norton. Motion carried. </w:t>
      </w:r>
    </w:p>
    <w:p w14:paraId="0067750C" w14:textId="77777777" w:rsidR="0094222A" w:rsidRPr="00664CD8" w:rsidRDefault="0094222A" w:rsidP="0095526C">
      <w:pPr>
        <w:spacing w:after="0" w:line="240" w:lineRule="auto"/>
        <w:rPr>
          <w:rFonts w:ascii="Calibri" w:eastAsia="Times New Roman" w:hAnsi="Calibri" w:cs="Calibri"/>
          <w:color w:val="000000"/>
          <w:kern w:val="0"/>
          <w:sz w:val="20"/>
          <w:szCs w:val="20"/>
          <w14:ligatures w14:val="none"/>
        </w:rPr>
      </w:pPr>
    </w:p>
    <w:p w14:paraId="2C48529C" w14:textId="1B9D3318" w:rsidR="0095526C" w:rsidRPr="00664CD8" w:rsidRDefault="0094222A"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b/>
          <w:bCs/>
          <w:color w:val="000000"/>
          <w:kern w:val="0"/>
          <w:sz w:val="20"/>
          <w:szCs w:val="20"/>
          <w14:ligatures w14:val="none"/>
        </w:rPr>
        <w:t>Reports</w:t>
      </w:r>
      <w:r w:rsidRPr="00664CD8">
        <w:rPr>
          <w:rFonts w:ascii="Calibri" w:eastAsia="Times New Roman" w:hAnsi="Calibri" w:cs="Calibri"/>
          <w:color w:val="000000"/>
          <w:kern w:val="0"/>
          <w:sz w:val="20"/>
          <w:szCs w:val="20"/>
          <w14:ligatures w14:val="none"/>
        </w:rPr>
        <w:t xml:space="preserve">: </w:t>
      </w:r>
      <w:r w:rsidR="00DA43FC" w:rsidRPr="00664CD8">
        <w:rPr>
          <w:rFonts w:ascii="Calibri" w:eastAsia="Times New Roman" w:hAnsi="Calibri" w:cs="Calibri"/>
          <w:color w:val="000000"/>
          <w:kern w:val="0"/>
          <w:sz w:val="20"/>
          <w:szCs w:val="20"/>
          <w14:ligatures w14:val="none"/>
        </w:rPr>
        <w:t xml:space="preserve"> </w:t>
      </w:r>
    </w:p>
    <w:p w14:paraId="102CAEED" w14:textId="77777777" w:rsidR="006E4C3A" w:rsidRPr="00664CD8" w:rsidRDefault="006E4C3A" w:rsidP="009335BB">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BOH</w:t>
      </w:r>
    </w:p>
    <w:p w14:paraId="6906F3A1" w14:textId="218275DF" w:rsidR="006E4C3A" w:rsidRPr="00664CD8" w:rsidRDefault="005E7306" w:rsidP="009335BB">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President Ratermann stated that the board is needing to fill some vacancies</w:t>
      </w:r>
      <w:r w:rsidR="000C1FDA" w:rsidRPr="00664CD8">
        <w:rPr>
          <w:rFonts w:ascii="Calibri" w:eastAsia="Times New Roman" w:hAnsi="Calibri" w:cs="Calibri"/>
          <w:kern w:val="0"/>
          <w:sz w:val="20"/>
          <w:szCs w:val="20"/>
          <w14:ligatures w14:val="none"/>
        </w:rPr>
        <w:t>.</w:t>
      </w:r>
    </w:p>
    <w:p w14:paraId="3DC4995B" w14:textId="77777777" w:rsidR="00A80F85" w:rsidRPr="00664CD8" w:rsidRDefault="00A80F85" w:rsidP="009335BB">
      <w:pPr>
        <w:spacing w:after="0" w:line="240" w:lineRule="auto"/>
        <w:rPr>
          <w:rFonts w:ascii="Calibri" w:eastAsia="Times New Roman" w:hAnsi="Calibri" w:cs="Calibri"/>
          <w:kern w:val="0"/>
          <w:sz w:val="20"/>
          <w:szCs w:val="20"/>
          <w:u w:val="single"/>
          <w14:ligatures w14:val="none"/>
        </w:rPr>
      </w:pPr>
    </w:p>
    <w:p w14:paraId="6188539B" w14:textId="1127C531" w:rsidR="006E4C3A" w:rsidRPr="00664CD8" w:rsidRDefault="006E4C3A" w:rsidP="009335BB">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 xml:space="preserve">County Board </w:t>
      </w:r>
    </w:p>
    <w:p w14:paraId="14BF2ECF" w14:textId="748E9F04" w:rsidR="009335BB" w:rsidRPr="00664CD8" w:rsidRDefault="001006B6" w:rsidP="0095526C">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kern w:val="0"/>
          <w:sz w:val="20"/>
          <w:szCs w:val="20"/>
          <w14:ligatures w14:val="none"/>
        </w:rPr>
        <w:t xml:space="preserve">County is looking for a place for extra document storage. </w:t>
      </w:r>
    </w:p>
    <w:p w14:paraId="6355B459" w14:textId="77777777" w:rsidR="001006B6" w:rsidRDefault="001006B6" w:rsidP="0095526C">
      <w:pPr>
        <w:spacing w:after="0" w:line="240" w:lineRule="auto"/>
        <w:rPr>
          <w:rFonts w:ascii="Calibri" w:eastAsia="Times New Roman" w:hAnsi="Calibri" w:cs="Calibri"/>
          <w:color w:val="000000"/>
          <w:kern w:val="0"/>
          <w:sz w:val="20"/>
          <w:szCs w:val="20"/>
          <w:u w:val="single"/>
          <w14:ligatures w14:val="none"/>
        </w:rPr>
      </w:pPr>
    </w:p>
    <w:p w14:paraId="20BADB01" w14:textId="1E77571D" w:rsidR="0094222A" w:rsidRDefault="0094222A" w:rsidP="0095526C">
      <w:pPr>
        <w:spacing w:after="0" w:line="240" w:lineRule="auto"/>
        <w:rPr>
          <w:rFonts w:ascii="Calibri" w:eastAsia="Times New Roman" w:hAnsi="Calibri" w:cs="Calibri"/>
          <w:color w:val="000000"/>
          <w:kern w:val="0"/>
          <w:sz w:val="20"/>
          <w:szCs w:val="20"/>
          <w:u w:val="single"/>
          <w14:ligatures w14:val="none"/>
        </w:rPr>
      </w:pPr>
      <w:r w:rsidRPr="00664CD8">
        <w:rPr>
          <w:rFonts w:ascii="Calibri" w:eastAsia="Times New Roman" w:hAnsi="Calibri" w:cs="Calibri"/>
          <w:color w:val="000000"/>
          <w:kern w:val="0"/>
          <w:sz w:val="20"/>
          <w:szCs w:val="20"/>
          <w:u w:val="single"/>
          <w14:ligatures w14:val="none"/>
        </w:rPr>
        <w:t xml:space="preserve">Community </w:t>
      </w:r>
      <w:r w:rsidR="00C246E6" w:rsidRPr="00664CD8">
        <w:rPr>
          <w:rFonts w:ascii="Calibri" w:eastAsia="Times New Roman" w:hAnsi="Calibri" w:cs="Calibri"/>
          <w:color w:val="000000"/>
          <w:kern w:val="0"/>
          <w:sz w:val="20"/>
          <w:szCs w:val="20"/>
          <w:u w:val="single"/>
          <w14:ligatures w14:val="none"/>
        </w:rPr>
        <w:t>Health - Jennifer Plate, CH Director</w:t>
      </w:r>
    </w:p>
    <w:p w14:paraId="7B13D8DF" w14:textId="5DAC9620" w:rsidR="006B3489" w:rsidRPr="003F7A4F" w:rsidRDefault="0015133F" w:rsidP="006B3489">
      <w:pPr>
        <w:rPr>
          <w:sz w:val="20"/>
          <w:szCs w:val="20"/>
        </w:rPr>
      </w:pPr>
      <w:r w:rsidRPr="003F7A4F">
        <w:rPr>
          <w:rFonts w:ascii="Calibri" w:eastAsia="Times New Roman" w:hAnsi="Calibri" w:cs="Calibri"/>
          <w:color w:val="000000"/>
          <w:kern w:val="0"/>
          <w:sz w:val="20"/>
          <w:szCs w:val="20"/>
          <w14:ligatures w14:val="none"/>
        </w:rPr>
        <w:t xml:space="preserve"> </w:t>
      </w:r>
      <w:r w:rsidR="00A43488" w:rsidRPr="003F7A4F">
        <w:rPr>
          <w:rFonts w:ascii="Calibri" w:eastAsia="Times New Roman" w:hAnsi="Calibri" w:cs="Calibri"/>
          <w:color w:val="000000"/>
          <w:kern w:val="0"/>
          <w:sz w:val="20"/>
          <w:szCs w:val="20"/>
          <w14:ligatures w14:val="none"/>
        </w:rPr>
        <w:t xml:space="preserve">  </w:t>
      </w:r>
      <w:r w:rsidR="006B3489" w:rsidRPr="003F7A4F">
        <w:rPr>
          <w:sz w:val="20"/>
          <w:szCs w:val="20"/>
        </w:rPr>
        <w:t xml:space="preserve">November WIC stats are up 2.3% from October, bringing the caseload to 87%. The goal is 90%. </w:t>
      </w:r>
    </w:p>
    <w:p w14:paraId="4373D427" w14:textId="77777777" w:rsidR="006B3489" w:rsidRPr="003F7A4F" w:rsidRDefault="006B3489" w:rsidP="006B3489">
      <w:pPr>
        <w:rPr>
          <w:sz w:val="20"/>
          <w:szCs w:val="20"/>
        </w:rPr>
      </w:pPr>
      <w:r w:rsidRPr="003F7A4F">
        <w:rPr>
          <w:sz w:val="20"/>
          <w:szCs w:val="20"/>
        </w:rPr>
        <w:t xml:space="preserve">FMNP numbers were released. We handed out the same number of vouchers but saw an 11% increase in redemptions this year vs last. </w:t>
      </w:r>
    </w:p>
    <w:p w14:paraId="4D9EC0CC" w14:textId="77777777" w:rsidR="006B3489" w:rsidRPr="003F7A4F" w:rsidRDefault="006B3489" w:rsidP="006B3489">
      <w:pPr>
        <w:rPr>
          <w:sz w:val="20"/>
          <w:szCs w:val="20"/>
        </w:rPr>
      </w:pPr>
      <w:r w:rsidRPr="003F7A4F">
        <w:rPr>
          <w:sz w:val="20"/>
          <w:szCs w:val="20"/>
        </w:rPr>
        <w:t xml:space="preserve">Our overall breastfeeding quarterly stats, based on 2 months of the second quarter, are 52.5%. The exclusive rates remain nearly double the state rate at 22%.  </w:t>
      </w:r>
    </w:p>
    <w:p w14:paraId="5E5729C6" w14:textId="77777777" w:rsidR="006B3489" w:rsidRPr="003F7A4F" w:rsidRDefault="006B3489" w:rsidP="006B3489">
      <w:pPr>
        <w:rPr>
          <w:sz w:val="20"/>
          <w:szCs w:val="20"/>
        </w:rPr>
      </w:pPr>
      <w:r w:rsidRPr="003F7A4F">
        <w:rPr>
          <w:sz w:val="20"/>
          <w:szCs w:val="20"/>
        </w:rPr>
        <w:t xml:space="preserve">In February, the WIC contract formula will change for the first time in over 20 years to Similac products. We are sending packets to doctor’s offices with the new formulary and prescription form. I called all participants on the list who are currently receiving Enfamil AR, as there is no similar product in the Similac brand, and they won’t be offered it as a medically prescribed formula. Macomb Medical was also notified of the change. We will now refer patients to their doctors to obtain prescriptions and to a DME provider to receive the formula. We are currently completing training and have also volunteered to serve as a testing site before going live with the changes to the MIS system. </w:t>
      </w:r>
    </w:p>
    <w:p w14:paraId="50EA7EB3" w14:textId="77777777" w:rsidR="006B3489" w:rsidRPr="003F7A4F" w:rsidRDefault="006B3489" w:rsidP="006B3489">
      <w:pPr>
        <w:rPr>
          <w:sz w:val="20"/>
          <w:szCs w:val="20"/>
        </w:rPr>
      </w:pPr>
      <w:r w:rsidRPr="003F7A4F">
        <w:rPr>
          <w:sz w:val="20"/>
          <w:szCs w:val="20"/>
        </w:rPr>
        <w:t xml:space="preserve">We have administered 35 immunizations this month. A limited number of private-pay flu shots are still available, including both regular and high-dose (23/24). Additionally, we have 317 and VFC flu shots on hand. Covid vaccines are also available. </w:t>
      </w:r>
    </w:p>
    <w:p w14:paraId="4F0B76D6" w14:textId="77777777" w:rsidR="006B3489" w:rsidRPr="003F7A4F" w:rsidRDefault="006B3489" w:rsidP="006B3489">
      <w:pPr>
        <w:rPr>
          <w:sz w:val="20"/>
          <w:szCs w:val="20"/>
        </w:rPr>
      </w:pPr>
      <w:r w:rsidRPr="003F7A4F">
        <w:rPr>
          <w:sz w:val="20"/>
          <w:szCs w:val="20"/>
        </w:rPr>
        <w:t>The Enhanced Pathways Dental Grant launched on January 1</w:t>
      </w:r>
      <w:r w:rsidRPr="003F7A4F">
        <w:rPr>
          <w:sz w:val="20"/>
          <w:szCs w:val="20"/>
          <w:vertAlign w:val="superscript"/>
        </w:rPr>
        <w:t>st</w:t>
      </w:r>
      <w:r w:rsidRPr="003F7A4F">
        <w:rPr>
          <w:sz w:val="20"/>
          <w:szCs w:val="20"/>
        </w:rPr>
        <w:t xml:space="preserve">. I attended a cohort meeting today with the other grantees. Two employees started the live CHW (community health worker) classes. Training for them will continue through early March. We will continue working on policy and procedures and education development while they are taking the classes. Fluoride varnish will continue to be provided in the WIC clinic. We applied varnish to 11 children in the last month, for a total of </w:t>
      </w:r>
    </w:p>
    <w:p w14:paraId="05DAD978" w14:textId="77777777" w:rsidR="006B3489" w:rsidRDefault="006B3489" w:rsidP="006B3489">
      <w:pPr>
        <w:rPr>
          <w:sz w:val="20"/>
          <w:szCs w:val="20"/>
        </w:rPr>
      </w:pPr>
      <w:r w:rsidRPr="003F7A4F">
        <w:rPr>
          <w:sz w:val="20"/>
          <w:szCs w:val="20"/>
        </w:rPr>
        <w:t xml:space="preserve">The lead program has been busy. Nicole has 3 home visits scheduled for this week. The total caseload is 19, but 3 children require venous confirmatory testing before becoming an actual open case. </w:t>
      </w:r>
    </w:p>
    <w:p w14:paraId="143C802D" w14:textId="77777777" w:rsidR="003F7A4F" w:rsidRDefault="003F7A4F" w:rsidP="006B3489">
      <w:pPr>
        <w:rPr>
          <w:sz w:val="20"/>
          <w:szCs w:val="20"/>
        </w:rPr>
      </w:pPr>
    </w:p>
    <w:p w14:paraId="6447A333" w14:textId="77777777" w:rsidR="003F7A4F" w:rsidRDefault="003F7A4F" w:rsidP="006B3489">
      <w:pPr>
        <w:rPr>
          <w:sz w:val="20"/>
          <w:szCs w:val="20"/>
        </w:rPr>
      </w:pPr>
    </w:p>
    <w:p w14:paraId="3A8015AE" w14:textId="77777777" w:rsidR="003F7A4F" w:rsidRPr="003F7A4F" w:rsidRDefault="003F7A4F" w:rsidP="006B3489">
      <w:pPr>
        <w:rPr>
          <w:sz w:val="20"/>
          <w:szCs w:val="20"/>
        </w:rPr>
      </w:pPr>
    </w:p>
    <w:p w14:paraId="3A130807" w14:textId="27CBB6A8" w:rsidR="006A4295" w:rsidRPr="00C44171" w:rsidRDefault="006A4295" w:rsidP="006B3489">
      <w:pPr>
        <w:rPr>
          <w:sz w:val="20"/>
          <w:szCs w:val="20"/>
          <w:u w:val="single"/>
        </w:rPr>
      </w:pPr>
      <w:r w:rsidRPr="00C44171">
        <w:rPr>
          <w:sz w:val="20"/>
          <w:szCs w:val="20"/>
          <w:u w:val="single"/>
        </w:rPr>
        <w:t>Environmental Health- Stefanie Johnson, EH Director</w:t>
      </w:r>
    </w:p>
    <w:tbl>
      <w:tblPr>
        <w:tblStyle w:val="TableGrid"/>
        <w:tblpPr w:leftFromText="180" w:rightFromText="180" w:vertAnchor="text" w:horzAnchor="margin" w:tblpXSpec="center" w:tblpY="-45"/>
        <w:tblOverlap w:val="never"/>
        <w:tblW w:w="11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7"/>
        <w:gridCol w:w="10191"/>
      </w:tblGrid>
      <w:tr w:rsidR="001B3FE6" w:rsidRPr="00C44171" w14:paraId="3F61871F" w14:textId="77777777" w:rsidTr="00B315FE">
        <w:tc>
          <w:tcPr>
            <w:tcW w:w="1437" w:type="dxa"/>
          </w:tcPr>
          <w:p w14:paraId="7B0D196E" w14:textId="77777777" w:rsidR="00B315FE" w:rsidRPr="00C44171" w:rsidRDefault="00B315FE" w:rsidP="001B3FE6">
            <w:pPr>
              <w:rPr>
                <w:sz w:val="20"/>
                <w:szCs w:val="20"/>
              </w:rPr>
            </w:pPr>
          </w:p>
          <w:p w14:paraId="216BA09F" w14:textId="77E3D91D" w:rsidR="001B3FE6" w:rsidRPr="00C44171" w:rsidRDefault="001B3FE6" w:rsidP="001B3FE6">
            <w:pPr>
              <w:rPr>
                <w:sz w:val="20"/>
                <w:szCs w:val="20"/>
              </w:rPr>
            </w:pPr>
            <w:r w:rsidRPr="00C44171">
              <w:rPr>
                <w:sz w:val="20"/>
                <w:szCs w:val="20"/>
              </w:rPr>
              <w:t>General EH</w:t>
            </w:r>
          </w:p>
          <w:p w14:paraId="38FDC762" w14:textId="77777777" w:rsidR="001B3FE6" w:rsidRPr="00C44171" w:rsidRDefault="001B3FE6" w:rsidP="001B3FE6">
            <w:pPr>
              <w:rPr>
                <w:sz w:val="20"/>
                <w:szCs w:val="20"/>
              </w:rPr>
            </w:pPr>
          </w:p>
        </w:tc>
        <w:tc>
          <w:tcPr>
            <w:tcW w:w="10191" w:type="dxa"/>
          </w:tcPr>
          <w:p w14:paraId="7AD6C959" w14:textId="77777777" w:rsidR="001B3FE6" w:rsidRPr="00C44171" w:rsidRDefault="001B3FE6" w:rsidP="001B3FE6">
            <w:pPr>
              <w:rPr>
                <w:sz w:val="20"/>
                <w:szCs w:val="20"/>
              </w:rPr>
            </w:pPr>
            <w:r w:rsidRPr="00C44171">
              <w:rPr>
                <w:sz w:val="20"/>
                <w:szCs w:val="20"/>
              </w:rPr>
              <w:t>- 12/11 was Fred’s last day. We have reposted the Sanitarian position, 2 apps to consider</w:t>
            </w:r>
          </w:p>
          <w:p w14:paraId="1CF757DE" w14:textId="77777777" w:rsidR="001B3FE6" w:rsidRPr="00C44171" w:rsidRDefault="001B3FE6" w:rsidP="001B3FE6">
            <w:pPr>
              <w:rPr>
                <w:sz w:val="20"/>
                <w:szCs w:val="20"/>
              </w:rPr>
            </w:pPr>
            <w:r w:rsidRPr="00C44171">
              <w:rPr>
                <w:sz w:val="20"/>
                <w:szCs w:val="20"/>
              </w:rPr>
              <w:t>- An employee slipped on the ice in the parking lot last month</w:t>
            </w:r>
          </w:p>
          <w:p w14:paraId="57F28EED" w14:textId="77777777" w:rsidR="001B3FE6" w:rsidRPr="00C44171" w:rsidRDefault="001B3FE6" w:rsidP="001B3FE6">
            <w:pPr>
              <w:rPr>
                <w:sz w:val="20"/>
                <w:szCs w:val="20"/>
              </w:rPr>
            </w:pPr>
            <w:r w:rsidRPr="00C44171">
              <w:rPr>
                <w:sz w:val="20"/>
                <w:szCs w:val="20"/>
              </w:rPr>
              <w:t>- JC &amp; AP Mental Health First Aid training last month</w:t>
            </w:r>
          </w:p>
          <w:p w14:paraId="0F620B8B" w14:textId="77777777" w:rsidR="001B3FE6" w:rsidRPr="00C44171" w:rsidRDefault="001B3FE6" w:rsidP="001B3FE6">
            <w:pPr>
              <w:rPr>
                <w:sz w:val="20"/>
                <w:szCs w:val="20"/>
              </w:rPr>
            </w:pPr>
            <w:r w:rsidRPr="00C44171">
              <w:rPr>
                <w:sz w:val="20"/>
                <w:szCs w:val="20"/>
              </w:rPr>
              <w:t xml:space="preserve">- Last month I submitted National Enviro PHIP 2026 Application. They will reach out if they match us with an intern, final notifications by the end of March for the summer cohort </w:t>
            </w:r>
          </w:p>
        </w:tc>
      </w:tr>
      <w:tr w:rsidR="001B3FE6" w:rsidRPr="00C44171" w14:paraId="588D8A9E" w14:textId="77777777" w:rsidTr="00B315FE">
        <w:tc>
          <w:tcPr>
            <w:tcW w:w="1437" w:type="dxa"/>
          </w:tcPr>
          <w:p w14:paraId="1B898FDF" w14:textId="77777777" w:rsidR="001B3FE6" w:rsidRPr="00C44171" w:rsidRDefault="001B3FE6" w:rsidP="001B3FE6">
            <w:pPr>
              <w:rPr>
                <w:sz w:val="20"/>
                <w:szCs w:val="20"/>
              </w:rPr>
            </w:pPr>
            <w:r w:rsidRPr="00C44171">
              <w:rPr>
                <w:sz w:val="20"/>
                <w:szCs w:val="20"/>
              </w:rPr>
              <w:t xml:space="preserve">Food </w:t>
            </w:r>
          </w:p>
        </w:tc>
        <w:tc>
          <w:tcPr>
            <w:tcW w:w="10191" w:type="dxa"/>
          </w:tcPr>
          <w:p w14:paraId="07612F2A" w14:textId="77777777" w:rsidR="001B3FE6" w:rsidRPr="00C44171" w:rsidRDefault="001B3FE6" w:rsidP="001B3FE6">
            <w:pPr>
              <w:rPr>
                <w:sz w:val="20"/>
                <w:szCs w:val="20"/>
              </w:rPr>
            </w:pPr>
            <w:r w:rsidRPr="00C44171">
              <w:rPr>
                <w:sz w:val="20"/>
                <w:szCs w:val="20"/>
              </w:rPr>
              <w:t>-Enrolled in Voluntary National Retail Food Regulatory Program Standards last month; grant app IP; up to $22,500. $5000 base grant (2 deliverables), $10,000 mentee ad-on (3 deliverables), $7500 Training optional add-on for specific eligible training costs</w:t>
            </w:r>
          </w:p>
          <w:p w14:paraId="365B06DF" w14:textId="77777777" w:rsidR="001B3FE6" w:rsidRPr="00C44171" w:rsidRDefault="001B3FE6" w:rsidP="001B3FE6">
            <w:pPr>
              <w:rPr>
                <w:sz w:val="20"/>
                <w:szCs w:val="20"/>
              </w:rPr>
            </w:pPr>
            <w:r w:rsidRPr="00C44171">
              <w:rPr>
                <w:sz w:val="20"/>
                <w:szCs w:val="20"/>
              </w:rPr>
              <w:t>-Openings: CBPB Popcorn Shop (11), Maxamillions (11), Beef-A-Roo (12), Coal City (12)- built without plan submittal or plumbing inspection, got them squared away and open</w:t>
            </w:r>
          </w:p>
          <w:p w14:paraId="5D235DB8" w14:textId="77777777" w:rsidR="001B3FE6" w:rsidRPr="00C44171" w:rsidRDefault="001B3FE6" w:rsidP="001B3FE6">
            <w:pPr>
              <w:rPr>
                <w:sz w:val="20"/>
                <w:szCs w:val="20"/>
              </w:rPr>
            </w:pPr>
            <w:r w:rsidRPr="00C44171">
              <w:rPr>
                <w:sz w:val="20"/>
                <w:szCs w:val="20"/>
              </w:rPr>
              <w:t xml:space="preserve">- Stop work order issued to West Pierce Liquors Krispy Krunchy Chicken franchise 11/26 by City of Macomb. 7/23 JC sent them the plan review app. 12/1 I sent a letter reiterating plan review process. </w:t>
            </w:r>
          </w:p>
          <w:p w14:paraId="30CF4B57" w14:textId="77777777" w:rsidR="001B3FE6" w:rsidRPr="00C44171" w:rsidRDefault="001B3FE6" w:rsidP="001B3FE6">
            <w:pPr>
              <w:rPr>
                <w:sz w:val="20"/>
                <w:szCs w:val="20"/>
              </w:rPr>
            </w:pPr>
            <w:r w:rsidRPr="00C44171">
              <w:rPr>
                <w:sz w:val="20"/>
                <w:szCs w:val="20"/>
              </w:rPr>
              <w:t>- Villas at Bushnell 12/1 no hot water (3/26 previous issue), 12/4 met with IDPH plumbing inspector</w:t>
            </w:r>
          </w:p>
          <w:p w14:paraId="1B8A06E0" w14:textId="77777777" w:rsidR="001B3FE6" w:rsidRPr="00C44171" w:rsidRDefault="001B3FE6" w:rsidP="001B3FE6">
            <w:pPr>
              <w:rPr>
                <w:sz w:val="20"/>
                <w:szCs w:val="20"/>
              </w:rPr>
            </w:pPr>
            <w:r w:rsidRPr="00C44171">
              <w:rPr>
                <w:sz w:val="20"/>
                <w:szCs w:val="20"/>
              </w:rPr>
              <w:t>- 5 possible FBI cases since Nov BOH mtg</w:t>
            </w:r>
          </w:p>
          <w:p w14:paraId="193670AE" w14:textId="77777777" w:rsidR="001B3FE6" w:rsidRPr="00C44171" w:rsidRDefault="001B3FE6" w:rsidP="001B3FE6">
            <w:pPr>
              <w:rPr>
                <w:sz w:val="20"/>
                <w:szCs w:val="20"/>
              </w:rPr>
            </w:pPr>
            <w:r w:rsidRPr="00C44171">
              <w:rPr>
                <w:sz w:val="20"/>
                <w:szCs w:val="20"/>
              </w:rPr>
              <w:t>- 2026 class schedule has been set- 2 CFPM, 1 FHT, 2 HACCP. Working on a Cottage Food Class/Q&amp;A before May as well- no date set yet</w:t>
            </w:r>
          </w:p>
        </w:tc>
      </w:tr>
      <w:tr w:rsidR="001B3FE6" w:rsidRPr="00C44171" w14:paraId="0F124886" w14:textId="77777777" w:rsidTr="00B315FE">
        <w:tc>
          <w:tcPr>
            <w:tcW w:w="1437" w:type="dxa"/>
          </w:tcPr>
          <w:p w14:paraId="490BAD35" w14:textId="77777777" w:rsidR="001B3FE6" w:rsidRPr="00C44171" w:rsidRDefault="001B3FE6" w:rsidP="001B3FE6">
            <w:pPr>
              <w:rPr>
                <w:sz w:val="20"/>
                <w:szCs w:val="20"/>
              </w:rPr>
            </w:pPr>
            <w:r w:rsidRPr="00C44171">
              <w:rPr>
                <w:sz w:val="20"/>
                <w:szCs w:val="20"/>
              </w:rPr>
              <w:t xml:space="preserve">Water </w:t>
            </w:r>
          </w:p>
        </w:tc>
        <w:tc>
          <w:tcPr>
            <w:tcW w:w="10191" w:type="dxa"/>
          </w:tcPr>
          <w:p w14:paraId="6000B3FA" w14:textId="77777777" w:rsidR="001B3FE6" w:rsidRPr="00C44171" w:rsidRDefault="001B3FE6" w:rsidP="001B3FE6">
            <w:pPr>
              <w:rPr>
                <w:sz w:val="20"/>
                <w:szCs w:val="20"/>
              </w:rPr>
            </w:pPr>
            <w:r w:rsidRPr="00C44171">
              <w:rPr>
                <w:sz w:val="20"/>
                <w:szCs w:val="20"/>
              </w:rPr>
              <w:t>- No samples yet to find out about January 1, 2026, price increase for environmental testing and analytical services (ranging from 5.0% to 8.5% at PACE lab).</w:t>
            </w:r>
          </w:p>
          <w:p w14:paraId="160562FA" w14:textId="77777777" w:rsidR="001B3FE6" w:rsidRPr="00C44171" w:rsidRDefault="001B3FE6" w:rsidP="001B3FE6">
            <w:pPr>
              <w:rPr>
                <w:sz w:val="20"/>
                <w:szCs w:val="20"/>
              </w:rPr>
            </w:pPr>
            <w:r w:rsidRPr="00C44171">
              <w:rPr>
                <w:sz w:val="20"/>
                <w:szCs w:val="20"/>
              </w:rPr>
              <w:t>-Statewide issue with FedEx deliveries to IDPH labs may affect NCPWS violation status. IDPH suggested driving samples to lab or using a private lab- list provided. Potential to use UPS and pay out-of-pocket in lieu of cost of multiple samples when one arrives late at lab</w:t>
            </w:r>
          </w:p>
          <w:p w14:paraId="67B2CC89" w14:textId="77777777" w:rsidR="001B3FE6" w:rsidRPr="00C44171" w:rsidRDefault="001B3FE6" w:rsidP="001B3FE6">
            <w:pPr>
              <w:rPr>
                <w:sz w:val="20"/>
                <w:szCs w:val="20"/>
              </w:rPr>
            </w:pPr>
            <w:r w:rsidRPr="00C44171">
              <w:rPr>
                <w:sz w:val="20"/>
                <w:szCs w:val="20"/>
              </w:rPr>
              <w:t>- Old abandoned well (2005) issue making progress (Adair)- permitted for sealing.</w:t>
            </w:r>
          </w:p>
          <w:p w14:paraId="515D9B0E" w14:textId="77777777" w:rsidR="001B3FE6" w:rsidRPr="00C44171" w:rsidRDefault="001B3FE6" w:rsidP="001B3FE6">
            <w:pPr>
              <w:rPr>
                <w:sz w:val="20"/>
                <w:szCs w:val="20"/>
              </w:rPr>
            </w:pPr>
            <w:r w:rsidRPr="00C44171">
              <w:rPr>
                <w:sz w:val="20"/>
                <w:szCs w:val="20"/>
              </w:rPr>
              <w:t>- 2 other abandoned well sealings in Colchester pending.</w:t>
            </w:r>
          </w:p>
        </w:tc>
      </w:tr>
      <w:tr w:rsidR="001B3FE6" w:rsidRPr="00C44171" w14:paraId="18EA0942" w14:textId="77777777" w:rsidTr="00B315FE">
        <w:tc>
          <w:tcPr>
            <w:tcW w:w="1437" w:type="dxa"/>
          </w:tcPr>
          <w:p w14:paraId="4B74E763" w14:textId="77777777" w:rsidR="001B3FE6" w:rsidRPr="00C44171" w:rsidRDefault="001B3FE6" w:rsidP="001B3FE6">
            <w:pPr>
              <w:rPr>
                <w:sz w:val="20"/>
                <w:szCs w:val="20"/>
              </w:rPr>
            </w:pPr>
            <w:r w:rsidRPr="00C44171">
              <w:rPr>
                <w:sz w:val="20"/>
                <w:szCs w:val="20"/>
              </w:rPr>
              <w:t xml:space="preserve">Private Sewage Disposal </w:t>
            </w:r>
          </w:p>
          <w:p w14:paraId="5EDDAF55" w14:textId="77777777" w:rsidR="001B3FE6" w:rsidRPr="00C44171" w:rsidRDefault="001B3FE6" w:rsidP="001B3FE6">
            <w:pPr>
              <w:rPr>
                <w:sz w:val="20"/>
                <w:szCs w:val="20"/>
              </w:rPr>
            </w:pPr>
          </w:p>
        </w:tc>
        <w:tc>
          <w:tcPr>
            <w:tcW w:w="10191" w:type="dxa"/>
          </w:tcPr>
          <w:p w14:paraId="799C3F12" w14:textId="77777777" w:rsidR="001B3FE6" w:rsidRPr="00C44171" w:rsidRDefault="001B3FE6" w:rsidP="001B3FE6">
            <w:pPr>
              <w:rPr>
                <w:sz w:val="20"/>
                <w:szCs w:val="20"/>
              </w:rPr>
            </w:pPr>
          </w:p>
          <w:p w14:paraId="7A2C84A8" w14:textId="77777777" w:rsidR="001B3FE6" w:rsidRPr="00C44171" w:rsidRDefault="001B3FE6" w:rsidP="001B3FE6">
            <w:pPr>
              <w:rPr>
                <w:sz w:val="20"/>
                <w:szCs w:val="20"/>
              </w:rPr>
            </w:pPr>
            <w:r w:rsidRPr="00C44171">
              <w:rPr>
                <w:sz w:val="20"/>
                <w:szCs w:val="20"/>
              </w:rPr>
              <w:t>- pumper truck inspections all completed for 2025.</w:t>
            </w:r>
          </w:p>
        </w:tc>
      </w:tr>
      <w:tr w:rsidR="001B3FE6" w:rsidRPr="00C44171" w14:paraId="06E30418" w14:textId="77777777" w:rsidTr="00B315FE">
        <w:tc>
          <w:tcPr>
            <w:tcW w:w="1437" w:type="dxa"/>
          </w:tcPr>
          <w:p w14:paraId="6571F5ED" w14:textId="77777777" w:rsidR="001B3FE6" w:rsidRPr="00C44171" w:rsidRDefault="001B3FE6" w:rsidP="001B3FE6">
            <w:pPr>
              <w:rPr>
                <w:sz w:val="20"/>
                <w:szCs w:val="20"/>
              </w:rPr>
            </w:pPr>
            <w:r w:rsidRPr="00C44171">
              <w:rPr>
                <w:sz w:val="20"/>
                <w:szCs w:val="20"/>
              </w:rPr>
              <w:t xml:space="preserve">Vector Control </w:t>
            </w:r>
          </w:p>
        </w:tc>
        <w:tc>
          <w:tcPr>
            <w:tcW w:w="10191" w:type="dxa"/>
          </w:tcPr>
          <w:p w14:paraId="5FF473D7" w14:textId="77777777" w:rsidR="001B3FE6" w:rsidRPr="00C44171" w:rsidRDefault="001B3FE6" w:rsidP="001B3FE6">
            <w:pPr>
              <w:rPr>
                <w:sz w:val="20"/>
                <w:szCs w:val="20"/>
              </w:rPr>
            </w:pPr>
            <w:r w:rsidRPr="00C44171">
              <w:rPr>
                <w:sz w:val="20"/>
                <w:szCs w:val="20"/>
              </w:rPr>
              <w:t>- 1 Malaria case (Uganda), 1 histoplasmosis, 1 Lyme, 1 rabies (Egypt)</w:t>
            </w:r>
          </w:p>
          <w:p w14:paraId="400CEAC7" w14:textId="77777777" w:rsidR="001B3FE6" w:rsidRPr="00C44171" w:rsidRDefault="001B3FE6" w:rsidP="001B3FE6">
            <w:pPr>
              <w:rPr>
                <w:sz w:val="20"/>
                <w:szCs w:val="20"/>
              </w:rPr>
            </w:pPr>
            <w:r w:rsidRPr="00C44171">
              <w:rPr>
                <w:sz w:val="20"/>
                <w:szCs w:val="20"/>
              </w:rPr>
              <w:t xml:space="preserve">-Tick surveillance: </w:t>
            </w:r>
          </w:p>
          <w:p w14:paraId="4A97AECE" w14:textId="77777777" w:rsidR="001B3FE6" w:rsidRPr="00C44171" w:rsidRDefault="001B3FE6" w:rsidP="001B3FE6">
            <w:pPr>
              <w:rPr>
                <w:sz w:val="20"/>
                <w:szCs w:val="20"/>
              </w:rPr>
            </w:pPr>
            <w:r w:rsidRPr="00C44171">
              <w:rPr>
                <w:sz w:val="20"/>
                <w:szCs w:val="20"/>
              </w:rPr>
              <w:t>11/20 Lake Argyle tick drag 0 ticks.</w:t>
            </w:r>
          </w:p>
          <w:p w14:paraId="3819FEDC" w14:textId="77777777" w:rsidR="001B3FE6" w:rsidRPr="00C44171" w:rsidRDefault="001B3FE6" w:rsidP="001B3FE6">
            <w:pPr>
              <w:rPr>
                <w:sz w:val="20"/>
                <w:szCs w:val="20"/>
              </w:rPr>
            </w:pPr>
            <w:r w:rsidRPr="00C44171">
              <w:rPr>
                <w:sz w:val="20"/>
                <w:szCs w:val="20"/>
              </w:rPr>
              <w:t>1/7 Lake Argyle &amp; Spring Lake: 0 ticks 62F and sunny</w:t>
            </w:r>
          </w:p>
          <w:p w14:paraId="58531895" w14:textId="77777777" w:rsidR="001B3FE6" w:rsidRPr="00C44171" w:rsidRDefault="001B3FE6" w:rsidP="001B3FE6">
            <w:pPr>
              <w:rPr>
                <w:sz w:val="20"/>
                <w:szCs w:val="20"/>
              </w:rPr>
            </w:pPr>
            <w:r w:rsidRPr="00C44171">
              <w:rPr>
                <w:sz w:val="20"/>
                <w:szCs w:val="20"/>
              </w:rPr>
              <w:t>Met grant tick drag requirements for the fall, will need to accomplish 3+ in the Spring, plan is to divide and conquer for at least 3 drags for 3 consecutive years in multiple locations.</w:t>
            </w:r>
          </w:p>
        </w:tc>
      </w:tr>
      <w:tr w:rsidR="001B3FE6" w:rsidRPr="00C44171" w14:paraId="15836AF5" w14:textId="77777777" w:rsidTr="00B315FE">
        <w:tc>
          <w:tcPr>
            <w:tcW w:w="1437" w:type="dxa"/>
          </w:tcPr>
          <w:p w14:paraId="4E20B8C7" w14:textId="77777777" w:rsidR="001B3FE6" w:rsidRPr="00C44171" w:rsidRDefault="001B3FE6" w:rsidP="001B3FE6">
            <w:pPr>
              <w:rPr>
                <w:sz w:val="20"/>
                <w:szCs w:val="20"/>
              </w:rPr>
            </w:pPr>
            <w:r w:rsidRPr="00C44171">
              <w:rPr>
                <w:sz w:val="20"/>
                <w:szCs w:val="20"/>
              </w:rPr>
              <w:t>PHEP</w:t>
            </w:r>
          </w:p>
        </w:tc>
        <w:tc>
          <w:tcPr>
            <w:tcW w:w="10191" w:type="dxa"/>
          </w:tcPr>
          <w:p w14:paraId="585D7CA3" w14:textId="77777777" w:rsidR="001B3FE6" w:rsidRPr="00C44171" w:rsidRDefault="001B3FE6" w:rsidP="001B3FE6">
            <w:pPr>
              <w:rPr>
                <w:sz w:val="20"/>
                <w:szCs w:val="20"/>
              </w:rPr>
            </w:pPr>
            <w:r w:rsidRPr="00C44171">
              <w:rPr>
                <w:sz w:val="20"/>
                <w:szCs w:val="20"/>
              </w:rPr>
              <w:t>- ND’s abstract for a poster presentation at the NACCHO Preparedness conference was accepted. Subject is BlueSky communications and how essential they are to emergency preparedness.</w:t>
            </w:r>
          </w:p>
        </w:tc>
      </w:tr>
      <w:tr w:rsidR="001B3FE6" w:rsidRPr="00C44171" w14:paraId="1342BB8F" w14:textId="77777777" w:rsidTr="00B315FE">
        <w:tc>
          <w:tcPr>
            <w:tcW w:w="1437" w:type="dxa"/>
          </w:tcPr>
          <w:p w14:paraId="6DAB0880" w14:textId="77777777" w:rsidR="001B3FE6" w:rsidRPr="00C44171" w:rsidRDefault="001B3FE6" w:rsidP="001B3FE6">
            <w:pPr>
              <w:rPr>
                <w:sz w:val="20"/>
                <w:szCs w:val="20"/>
              </w:rPr>
            </w:pPr>
            <w:r w:rsidRPr="00C44171">
              <w:rPr>
                <w:sz w:val="20"/>
                <w:szCs w:val="20"/>
              </w:rPr>
              <w:t>Lead</w:t>
            </w:r>
            <w:r w:rsidRPr="00C44171">
              <w:rPr>
                <w:sz w:val="20"/>
                <w:szCs w:val="20"/>
              </w:rPr>
              <w:tab/>
            </w:r>
          </w:p>
        </w:tc>
        <w:tc>
          <w:tcPr>
            <w:tcW w:w="10191" w:type="dxa"/>
          </w:tcPr>
          <w:p w14:paraId="55720BFD" w14:textId="77777777" w:rsidR="001B3FE6" w:rsidRPr="00C44171" w:rsidRDefault="001B3FE6" w:rsidP="001B3FE6">
            <w:pPr>
              <w:rPr>
                <w:sz w:val="20"/>
                <w:szCs w:val="20"/>
              </w:rPr>
            </w:pPr>
            <w:r w:rsidRPr="00C44171">
              <w:rPr>
                <w:sz w:val="20"/>
                <w:szCs w:val="20"/>
              </w:rPr>
              <w:t>- 2 Certificates of Compliance issued last cycle, 4 new cases.</w:t>
            </w:r>
          </w:p>
        </w:tc>
      </w:tr>
      <w:tr w:rsidR="001B3FE6" w:rsidRPr="00C44171" w14:paraId="2642F5E4" w14:textId="77777777" w:rsidTr="00B315FE">
        <w:tc>
          <w:tcPr>
            <w:tcW w:w="1437" w:type="dxa"/>
          </w:tcPr>
          <w:p w14:paraId="02221DD7" w14:textId="77777777" w:rsidR="001B3FE6" w:rsidRPr="00C44171" w:rsidRDefault="001B3FE6" w:rsidP="001B3FE6">
            <w:pPr>
              <w:rPr>
                <w:sz w:val="20"/>
                <w:szCs w:val="20"/>
              </w:rPr>
            </w:pPr>
            <w:r w:rsidRPr="00C44171">
              <w:rPr>
                <w:sz w:val="20"/>
                <w:szCs w:val="20"/>
              </w:rPr>
              <w:t>Nuisance &amp; Housing</w:t>
            </w:r>
          </w:p>
        </w:tc>
        <w:tc>
          <w:tcPr>
            <w:tcW w:w="10191" w:type="dxa"/>
          </w:tcPr>
          <w:p w14:paraId="71DF801E" w14:textId="77777777" w:rsidR="001B3FE6" w:rsidRPr="00C44171" w:rsidRDefault="001B3FE6" w:rsidP="001B3FE6">
            <w:pPr>
              <w:rPr>
                <w:sz w:val="20"/>
                <w:szCs w:val="20"/>
              </w:rPr>
            </w:pPr>
            <w:r w:rsidRPr="00C44171">
              <w:rPr>
                <w:sz w:val="20"/>
                <w:szCs w:val="20"/>
              </w:rPr>
              <w:t xml:space="preserve">- IEPA burning complaint unfounded. House had been demolished and landfilled waste before burning began; they are working under a public act </w:t>
            </w:r>
            <w:r w:rsidRPr="00C44171">
              <w:rPr>
                <w:rFonts w:ascii="Calibri" w:hAnsi="Calibri" w:cs="Calibri"/>
                <w:sz w:val="20"/>
                <w:szCs w:val="20"/>
              </w:rPr>
              <w:t xml:space="preserve">pertaining to the burning of landscape waste by tree removal businesses </w:t>
            </w:r>
          </w:p>
        </w:tc>
      </w:tr>
      <w:tr w:rsidR="001B3FE6" w:rsidRPr="00C44171" w14:paraId="7E4364A3" w14:textId="77777777" w:rsidTr="00B315FE">
        <w:tc>
          <w:tcPr>
            <w:tcW w:w="1437" w:type="dxa"/>
          </w:tcPr>
          <w:p w14:paraId="71DFE119" w14:textId="77777777" w:rsidR="001B3FE6" w:rsidRPr="00C44171" w:rsidRDefault="001B3FE6" w:rsidP="001B3FE6">
            <w:pPr>
              <w:rPr>
                <w:sz w:val="20"/>
                <w:szCs w:val="20"/>
              </w:rPr>
            </w:pPr>
            <w:r w:rsidRPr="00C44171">
              <w:rPr>
                <w:sz w:val="20"/>
                <w:szCs w:val="20"/>
              </w:rPr>
              <w:t>Other</w:t>
            </w:r>
          </w:p>
        </w:tc>
        <w:tc>
          <w:tcPr>
            <w:tcW w:w="10191" w:type="dxa"/>
          </w:tcPr>
          <w:p w14:paraId="34CB81E8" w14:textId="77777777" w:rsidR="001B3FE6" w:rsidRPr="00C44171" w:rsidRDefault="001B3FE6" w:rsidP="001B3FE6">
            <w:pPr>
              <w:rPr>
                <w:sz w:val="20"/>
                <w:szCs w:val="20"/>
              </w:rPr>
            </w:pPr>
            <w:r w:rsidRPr="00C44171">
              <w:rPr>
                <w:sz w:val="20"/>
                <w:szCs w:val="20"/>
              </w:rPr>
              <w:t>-PIO our Healthy Elfie campaign us reaching new heights. 12/1 post hit 19,003 people, expanded our reach 1186% over 2024 1,477 people</w:t>
            </w:r>
          </w:p>
        </w:tc>
      </w:tr>
    </w:tbl>
    <w:p w14:paraId="4255950C" w14:textId="77777777" w:rsidR="00F60F52" w:rsidRDefault="00F60F52" w:rsidP="0095526C">
      <w:pPr>
        <w:spacing w:after="0" w:line="240" w:lineRule="auto"/>
        <w:rPr>
          <w:rFonts w:ascii="Calibri" w:eastAsia="Times New Roman" w:hAnsi="Calibri" w:cs="Calibri"/>
          <w:kern w:val="0"/>
          <w:sz w:val="20"/>
          <w:szCs w:val="20"/>
          <w:u w:val="single"/>
          <w14:ligatures w14:val="none"/>
        </w:rPr>
      </w:pPr>
    </w:p>
    <w:p w14:paraId="6075FF23" w14:textId="63D6CBCE" w:rsidR="005909C3" w:rsidRPr="00664CD8" w:rsidRDefault="00B66E5E" w:rsidP="0095526C">
      <w:pPr>
        <w:spacing w:after="0" w:line="240" w:lineRule="auto"/>
        <w:rPr>
          <w:rFonts w:ascii="Calibri" w:eastAsia="Times New Roman" w:hAnsi="Calibri" w:cs="Calibri"/>
          <w:kern w:val="0"/>
          <w:sz w:val="20"/>
          <w:szCs w:val="20"/>
          <w:u w:val="single"/>
          <w14:ligatures w14:val="none"/>
        </w:rPr>
      </w:pPr>
      <w:r w:rsidRPr="00664CD8">
        <w:rPr>
          <w:rFonts w:ascii="Calibri" w:eastAsia="Times New Roman" w:hAnsi="Calibri" w:cs="Calibri"/>
          <w:kern w:val="0"/>
          <w:sz w:val="20"/>
          <w:szCs w:val="20"/>
          <w:u w:val="single"/>
          <w14:ligatures w14:val="none"/>
        </w:rPr>
        <w:t>Admin</w:t>
      </w:r>
      <w:r w:rsidR="00F62372" w:rsidRPr="00664CD8">
        <w:rPr>
          <w:rFonts w:ascii="Calibri" w:eastAsia="Times New Roman" w:hAnsi="Calibri" w:cs="Calibri"/>
          <w:kern w:val="0"/>
          <w:sz w:val="20"/>
          <w:szCs w:val="20"/>
          <w:u w:val="single"/>
          <w14:ligatures w14:val="none"/>
        </w:rPr>
        <w:t>istration</w:t>
      </w:r>
      <w:r w:rsidR="00BE4248" w:rsidRPr="00664CD8">
        <w:rPr>
          <w:rFonts w:ascii="Calibri" w:eastAsia="Times New Roman" w:hAnsi="Calibri" w:cs="Calibri"/>
          <w:kern w:val="0"/>
          <w:sz w:val="20"/>
          <w:szCs w:val="20"/>
          <w:u w:val="single"/>
          <w14:ligatures w14:val="none"/>
        </w:rPr>
        <w:t>-Chris Adams</w:t>
      </w:r>
      <w:r w:rsidRPr="00664CD8">
        <w:rPr>
          <w:rFonts w:ascii="Calibri" w:eastAsia="Times New Roman" w:hAnsi="Calibri" w:cs="Calibri"/>
          <w:kern w:val="0"/>
          <w:sz w:val="20"/>
          <w:szCs w:val="20"/>
          <w:u w:val="single"/>
          <w14:ligatures w14:val="none"/>
        </w:rPr>
        <w:t xml:space="preserve"> </w:t>
      </w:r>
    </w:p>
    <w:p w14:paraId="2A487948" w14:textId="77777777" w:rsidR="00AD4874" w:rsidRDefault="00B315FE" w:rsidP="0095526C">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We did have an employee fall in the parking lot. The employee is doing well but does have some physical therapy ahead of them. Prior to the incident, I was in a front loader trying to seal the gutters but that did not work. I have several bids out to contractors, waiting to hear back from them. I wanted to thank Dr. Minter for being one of the physicians at the Novembers Men’s Health event. Overall, we had around 60 participants; looking forward to doing something tailgating next year with MDH. Still working with funding issues but we are familiar with the process and have seasoned employees.</w:t>
      </w:r>
    </w:p>
    <w:p w14:paraId="36954297" w14:textId="1CD36795" w:rsidR="00A92152" w:rsidRDefault="00AD4874" w:rsidP="0095526C">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Motion to go into closed session was motioned by Dr. Minter and seconded by Ward. Roll call vote 5 ayes and 4 absent</w:t>
      </w:r>
      <w:r w:rsidR="006D2F2B">
        <w:rPr>
          <w:rFonts w:ascii="Calibri" w:eastAsia="Times New Roman" w:hAnsi="Calibri" w:cs="Calibri"/>
          <w:color w:val="000000"/>
          <w:kern w:val="0"/>
          <w:sz w:val="20"/>
          <w:szCs w:val="20"/>
          <w14:ligatures w14:val="none"/>
        </w:rPr>
        <w:t xml:space="preserve"> to go into closed session</w:t>
      </w:r>
      <w:r>
        <w:rPr>
          <w:rFonts w:ascii="Calibri" w:eastAsia="Times New Roman" w:hAnsi="Calibri" w:cs="Calibri"/>
          <w:color w:val="000000"/>
          <w:kern w:val="0"/>
          <w:sz w:val="20"/>
          <w:szCs w:val="20"/>
          <w14:ligatures w14:val="none"/>
        </w:rPr>
        <w:t xml:space="preserve">. Motion to come out of closed session was made by Dr. Minter and seconded by Ward. Roll call vote, 5 ayes and 4 absent. Closed session ended at 7:12PM. </w:t>
      </w:r>
      <w:r w:rsidR="00B315FE">
        <w:rPr>
          <w:rFonts w:ascii="Calibri" w:eastAsia="Times New Roman" w:hAnsi="Calibri" w:cs="Calibri"/>
          <w:color w:val="000000"/>
          <w:kern w:val="0"/>
          <w:sz w:val="20"/>
          <w:szCs w:val="20"/>
          <w14:ligatures w14:val="none"/>
        </w:rPr>
        <w:t xml:space="preserve"> </w:t>
      </w:r>
    </w:p>
    <w:p w14:paraId="2987F0C7" w14:textId="5056A07A" w:rsidR="00C830AC" w:rsidRPr="00664CD8" w:rsidRDefault="003E5A12" w:rsidP="0095526C">
      <w:pPr>
        <w:spacing w:after="0" w:line="240" w:lineRule="auto"/>
        <w:rPr>
          <w:rFonts w:ascii="Calibri" w:eastAsia="Times New Roman" w:hAnsi="Calibri" w:cs="Calibri"/>
          <w:color w:val="000000"/>
          <w:kern w:val="0"/>
          <w:sz w:val="20"/>
          <w:szCs w:val="20"/>
          <w14:ligatures w14:val="none"/>
        </w:rPr>
      </w:pPr>
      <w:r w:rsidRPr="00664CD8">
        <w:rPr>
          <w:rFonts w:ascii="Calibri" w:eastAsia="Times New Roman" w:hAnsi="Calibri" w:cs="Calibri"/>
          <w:color w:val="000000"/>
          <w:kern w:val="0"/>
          <w:sz w:val="20"/>
          <w:szCs w:val="20"/>
          <w14:ligatures w14:val="none"/>
        </w:rPr>
        <w:t xml:space="preserve">The meeting was adjourned at </w:t>
      </w:r>
      <w:r w:rsidR="001313EB">
        <w:rPr>
          <w:rFonts w:ascii="Calibri" w:eastAsia="Times New Roman" w:hAnsi="Calibri" w:cs="Calibri"/>
          <w:color w:val="000000"/>
          <w:kern w:val="0"/>
          <w:sz w:val="20"/>
          <w:szCs w:val="20"/>
          <w14:ligatures w14:val="none"/>
        </w:rPr>
        <w:t>7:</w:t>
      </w:r>
      <w:r w:rsidR="00AD4874">
        <w:rPr>
          <w:rFonts w:ascii="Calibri" w:eastAsia="Times New Roman" w:hAnsi="Calibri" w:cs="Calibri"/>
          <w:color w:val="000000"/>
          <w:kern w:val="0"/>
          <w:sz w:val="20"/>
          <w:szCs w:val="20"/>
          <w14:ligatures w14:val="none"/>
        </w:rPr>
        <w:t>14</w:t>
      </w:r>
      <w:r w:rsidR="007E384B" w:rsidRPr="00664CD8">
        <w:rPr>
          <w:rFonts w:ascii="Calibri" w:eastAsia="Times New Roman" w:hAnsi="Calibri" w:cs="Calibri"/>
          <w:color w:val="000000"/>
          <w:kern w:val="0"/>
          <w:sz w:val="20"/>
          <w:szCs w:val="20"/>
          <w14:ligatures w14:val="none"/>
        </w:rPr>
        <w:t>PM</w:t>
      </w:r>
      <w:r w:rsidR="0039419B" w:rsidRPr="00664CD8">
        <w:rPr>
          <w:rFonts w:ascii="Calibri" w:eastAsia="Times New Roman" w:hAnsi="Calibri" w:cs="Calibri"/>
          <w:color w:val="000000"/>
          <w:kern w:val="0"/>
          <w:sz w:val="20"/>
          <w:szCs w:val="20"/>
          <w14:ligatures w14:val="none"/>
        </w:rPr>
        <w:t xml:space="preserve">. Motion made by </w:t>
      </w:r>
      <w:r w:rsidR="001313EB">
        <w:rPr>
          <w:rFonts w:ascii="Calibri" w:eastAsia="Times New Roman" w:hAnsi="Calibri" w:cs="Calibri"/>
          <w:color w:val="000000"/>
          <w:kern w:val="0"/>
          <w:sz w:val="20"/>
          <w:szCs w:val="20"/>
          <w14:ligatures w14:val="none"/>
        </w:rPr>
        <w:t xml:space="preserve">Dr. </w:t>
      </w:r>
      <w:r w:rsidR="00AD4874">
        <w:rPr>
          <w:rFonts w:ascii="Calibri" w:eastAsia="Times New Roman" w:hAnsi="Calibri" w:cs="Calibri"/>
          <w:color w:val="000000"/>
          <w:kern w:val="0"/>
          <w:sz w:val="20"/>
          <w:szCs w:val="20"/>
          <w14:ligatures w14:val="none"/>
        </w:rPr>
        <w:t>Kelso</w:t>
      </w:r>
      <w:r w:rsidR="0039419B" w:rsidRPr="00664CD8">
        <w:rPr>
          <w:rFonts w:ascii="Calibri" w:eastAsia="Times New Roman" w:hAnsi="Calibri" w:cs="Calibri"/>
          <w:color w:val="000000"/>
          <w:kern w:val="0"/>
          <w:sz w:val="20"/>
          <w:szCs w:val="20"/>
          <w14:ligatures w14:val="none"/>
        </w:rPr>
        <w:t xml:space="preserve"> and seconded by </w:t>
      </w:r>
      <w:r w:rsidR="00AD4874">
        <w:rPr>
          <w:rFonts w:ascii="Calibri" w:eastAsia="Times New Roman" w:hAnsi="Calibri" w:cs="Calibri"/>
          <w:color w:val="000000"/>
          <w:kern w:val="0"/>
          <w:sz w:val="20"/>
          <w:szCs w:val="20"/>
          <w14:ligatures w14:val="none"/>
        </w:rPr>
        <w:t>Norton</w:t>
      </w:r>
      <w:r w:rsidR="007E384B" w:rsidRPr="00664CD8">
        <w:rPr>
          <w:rFonts w:ascii="Calibri" w:eastAsia="Times New Roman" w:hAnsi="Calibri" w:cs="Calibri"/>
          <w:color w:val="000000"/>
          <w:kern w:val="0"/>
          <w:sz w:val="20"/>
          <w:szCs w:val="20"/>
          <w14:ligatures w14:val="none"/>
        </w:rPr>
        <w:t xml:space="preserve">. </w:t>
      </w:r>
    </w:p>
    <w:p w14:paraId="300EF943" w14:textId="18455ECC" w:rsidR="0095526C" w:rsidRPr="00664CD8" w:rsidRDefault="003E5A12" w:rsidP="0095526C">
      <w:pPr>
        <w:spacing w:after="0" w:line="240" w:lineRule="auto"/>
        <w:rPr>
          <w:rFonts w:ascii="Calibri" w:eastAsia="Times New Roman" w:hAnsi="Calibri" w:cs="Calibri"/>
          <w:kern w:val="0"/>
          <w:sz w:val="20"/>
          <w:szCs w:val="20"/>
          <w14:ligatures w14:val="none"/>
        </w:rPr>
      </w:pPr>
      <w:r w:rsidRPr="00664CD8">
        <w:rPr>
          <w:rFonts w:ascii="Calibri" w:eastAsia="Times New Roman" w:hAnsi="Calibri" w:cs="Calibri"/>
          <w:color w:val="000000"/>
          <w:kern w:val="0"/>
          <w:sz w:val="20"/>
          <w:szCs w:val="20"/>
          <w14:ligatures w14:val="none"/>
        </w:rPr>
        <w:t>Next meeting will be held o</w:t>
      </w:r>
      <w:r w:rsidR="0039419B" w:rsidRPr="00664CD8">
        <w:rPr>
          <w:rFonts w:ascii="Calibri" w:eastAsia="Times New Roman" w:hAnsi="Calibri" w:cs="Calibri"/>
          <w:color w:val="000000"/>
          <w:kern w:val="0"/>
          <w:sz w:val="20"/>
          <w:szCs w:val="20"/>
          <w14:ligatures w14:val="none"/>
        </w:rPr>
        <w:t xml:space="preserve">n </w:t>
      </w:r>
      <w:r w:rsidR="00AD4874">
        <w:rPr>
          <w:rFonts w:ascii="Calibri" w:eastAsia="Times New Roman" w:hAnsi="Calibri" w:cs="Calibri"/>
          <w:color w:val="000000"/>
          <w:kern w:val="0"/>
          <w:sz w:val="20"/>
          <w:szCs w:val="20"/>
          <w14:ligatures w14:val="none"/>
        </w:rPr>
        <w:t>February 11</w:t>
      </w:r>
      <w:r w:rsidR="00AD4874" w:rsidRPr="00AD4874">
        <w:rPr>
          <w:rFonts w:ascii="Calibri" w:eastAsia="Times New Roman" w:hAnsi="Calibri" w:cs="Calibri"/>
          <w:color w:val="000000"/>
          <w:kern w:val="0"/>
          <w:sz w:val="20"/>
          <w:szCs w:val="20"/>
          <w:vertAlign w:val="superscript"/>
          <w14:ligatures w14:val="none"/>
        </w:rPr>
        <w:t>th</w:t>
      </w:r>
      <w:r w:rsidR="00AD4874">
        <w:rPr>
          <w:rFonts w:ascii="Calibri" w:eastAsia="Times New Roman" w:hAnsi="Calibri" w:cs="Calibri"/>
          <w:color w:val="000000"/>
          <w:kern w:val="0"/>
          <w:sz w:val="20"/>
          <w:szCs w:val="20"/>
          <w14:ligatures w14:val="none"/>
        </w:rPr>
        <w:t xml:space="preserve"> </w:t>
      </w:r>
      <w:r w:rsidR="00A92152">
        <w:rPr>
          <w:rFonts w:ascii="Calibri" w:eastAsia="Times New Roman" w:hAnsi="Calibri" w:cs="Calibri"/>
          <w:color w:val="000000"/>
          <w:kern w:val="0"/>
          <w:sz w:val="20"/>
          <w:szCs w:val="20"/>
          <w14:ligatures w14:val="none"/>
        </w:rPr>
        <w:t xml:space="preserve"> </w:t>
      </w:r>
      <w:r w:rsidR="00F77407" w:rsidRPr="00664CD8">
        <w:rPr>
          <w:rFonts w:ascii="Calibri" w:eastAsia="Times New Roman" w:hAnsi="Calibri" w:cs="Calibri"/>
          <w:color w:val="000000"/>
          <w:kern w:val="0"/>
          <w:sz w:val="20"/>
          <w:szCs w:val="20"/>
          <w14:ligatures w14:val="none"/>
        </w:rPr>
        <w:t>,</w:t>
      </w:r>
      <w:r w:rsidR="000254C5" w:rsidRPr="00664CD8">
        <w:rPr>
          <w:rFonts w:ascii="Calibri" w:eastAsia="Times New Roman" w:hAnsi="Calibri" w:cs="Calibri"/>
          <w:color w:val="000000"/>
          <w:kern w:val="0"/>
          <w:sz w:val="20"/>
          <w:szCs w:val="20"/>
          <w14:ligatures w14:val="none"/>
        </w:rPr>
        <w:t xml:space="preserve"> 202</w:t>
      </w:r>
      <w:r w:rsidR="00AD4874">
        <w:rPr>
          <w:rFonts w:ascii="Calibri" w:eastAsia="Times New Roman" w:hAnsi="Calibri" w:cs="Calibri"/>
          <w:color w:val="000000"/>
          <w:kern w:val="0"/>
          <w:sz w:val="20"/>
          <w:szCs w:val="20"/>
          <w14:ligatures w14:val="none"/>
        </w:rPr>
        <w:t>6</w:t>
      </w:r>
      <w:r w:rsidRPr="00664CD8">
        <w:rPr>
          <w:rFonts w:ascii="Calibri" w:eastAsia="Times New Roman" w:hAnsi="Calibri" w:cs="Calibri"/>
          <w:color w:val="000000"/>
          <w:kern w:val="0"/>
          <w:sz w:val="20"/>
          <w:szCs w:val="20"/>
          <w14:ligatures w14:val="none"/>
        </w:rPr>
        <w:t xml:space="preserve">, at the McDonough County Health Department at </w:t>
      </w:r>
      <w:r w:rsidR="00C830AC" w:rsidRPr="00664CD8">
        <w:rPr>
          <w:rFonts w:ascii="Calibri" w:eastAsia="Times New Roman" w:hAnsi="Calibri" w:cs="Calibri"/>
          <w:color w:val="000000"/>
          <w:kern w:val="0"/>
          <w:sz w:val="20"/>
          <w:szCs w:val="20"/>
          <w14:ligatures w14:val="none"/>
        </w:rPr>
        <w:t>6:30</w:t>
      </w:r>
      <w:r w:rsidRPr="00664CD8">
        <w:rPr>
          <w:rFonts w:ascii="Calibri" w:eastAsia="Times New Roman" w:hAnsi="Calibri" w:cs="Calibri"/>
          <w:color w:val="000000"/>
          <w:kern w:val="0"/>
          <w:sz w:val="20"/>
          <w:szCs w:val="20"/>
          <w14:ligatures w14:val="none"/>
        </w:rPr>
        <w:t xml:space="preserve">PM. </w:t>
      </w:r>
    </w:p>
    <w:p w14:paraId="7CBFAA72" w14:textId="77777777" w:rsidR="00281C6C" w:rsidRPr="00664CD8" w:rsidRDefault="00281C6C">
      <w:pPr>
        <w:rPr>
          <w:rFonts w:ascii="Calibri" w:hAnsi="Calibri" w:cs="Calibri"/>
          <w:sz w:val="20"/>
          <w:szCs w:val="20"/>
        </w:rPr>
      </w:pPr>
    </w:p>
    <w:sectPr w:rsidR="00281C6C" w:rsidRPr="00664CD8" w:rsidSect="00C441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7598" w14:textId="77777777" w:rsidR="00421463" w:rsidRDefault="00421463" w:rsidP="00B315FE">
      <w:pPr>
        <w:spacing w:after="0" w:line="240" w:lineRule="auto"/>
      </w:pPr>
      <w:r>
        <w:separator/>
      </w:r>
    </w:p>
  </w:endnote>
  <w:endnote w:type="continuationSeparator" w:id="0">
    <w:p w14:paraId="20B6CFB5" w14:textId="77777777" w:rsidR="00421463" w:rsidRDefault="00421463" w:rsidP="00B3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F949" w14:textId="77777777" w:rsidR="00421463" w:rsidRDefault="00421463" w:rsidP="00B315FE">
      <w:pPr>
        <w:spacing w:after="0" w:line="240" w:lineRule="auto"/>
      </w:pPr>
      <w:r>
        <w:separator/>
      </w:r>
    </w:p>
  </w:footnote>
  <w:footnote w:type="continuationSeparator" w:id="0">
    <w:p w14:paraId="49C46B78" w14:textId="77777777" w:rsidR="00421463" w:rsidRDefault="00421463" w:rsidP="00B31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D50F1"/>
    <w:multiLevelType w:val="multilevel"/>
    <w:tmpl w:val="EC94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63D09"/>
    <w:multiLevelType w:val="hybridMultilevel"/>
    <w:tmpl w:val="FBC0AD0E"/>
    <w:lvl w:ilvl="0" w:tplc="A7DAE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97937">
    <w:abstractNumId w:val="0"/>
  </w:num>
  <w:num w:numId="2" w16cid:durableId="173762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C"/>
    <w:rsid w:val="00001701"/>
    <w:rsid w:val="00006F8C"/>
    <w:rsid w:val="000254C5"/>
    <w:rsid w:val="0007297C"/>
    <w:rsid w:val="00097A8B"/>
    <w:rsid w:val="000C1FDA"/>
    <w:rsid w:val="000C3A89"/>
    <w:rsid w:val="001006B6"/>
    <w:rsid w:val="00120BCC"/>
    <w:rsid w:val="0013021B"/>
    <w:rsid w:val="001313EB"/>
    <w:rsid w:val="00137ADF"/>
    <w:rsid w:val="00141551"/>
    <w:rsid w:val="00143A61"/>
    <w:rsid w:val="001468A2"/>
    <w:rsid w:val="0015133F"/>
    <w:rsid w:val="00155DA6"/>
    <w:rsid w:val="00163275"/>
    <w:rsid w:val="00170863"/>
    <w:rsid w:val="00196695"/>
    <w:rsid w:val="00196D11"/>
    <w:rsid w:val="001A6E16"/>
    <w:rsid w:val="001A72CB"/>
    <w:rsid w:val="001B3FE6"/>
    <w:rsid w:val="001C08FE"/>
    <w:rsid w:val="002210D8"/>
    <w:rsid w:val="00227606"/>
    <w:rsid w:val="00231A18"/>
    <w:rsid w:val="00242544"/>
    <w:rsid w:val="00242A34"/>
    <w:rsid w:val="00263881"/>
    <w:rsid w:val="002644BE"/>
    <w:rsid w:val="0027176E"/>
    <w:rsid w:val="00274EE3"/>
    <w:rsid w:val="00281C6C"/>
    <w:rsid w:val="002837F3"/>
    <w:rsid w:val="002A0768"/>
    <w:rsid w:val="002B7D66"/>
    <w:rsid w:val="002D16AA"/>
    <w:rsid w:val="002D40EC"/>
    <w:rsid w:val="002E2555"/>
    <w:rsid w:val="002E5D25"/>
    <w:rsid w:val="002F440B"/>
    <w:rsid w:val="002F4F4A"/>
    <w:rsid w:val="0032675D"/>
    <w:rsid w:val="00334A6A"/>
    <w:rsid w:val="003430DB"/>
    <w:rsid w:val="00346588"/>
    <w:rsid w:val="00360188"/>
    <w:rsid w:val="003663BF"/>
    <w:rsid w:val="003664D5"/>
    <w:rsid w:val="00370B7B"/>
    <w:rsid w:val="00376D19"/>
    <w:rsid w:val="00385ACD"/>
    <w:rsid w:val="0039419B"/>
    <w:rsid w:val="003A6E36"/>
    <w:rsid w:val="003B4331"/>
    <w:rsid w:val="003C2D39"/>
    <w:rsid w:val="003D6436"/>
    <w:rsid w:val="003E31F3"/>
    <w:rsid w:val="003E5A12"/>
    <w:rsid w:val="003F2391"/>
    <w:rsid w:val="003F7A4F"/>
    <w:rsid w:val="004104AA"/>
    <w:rsid w:val="00421463"/>
    <w:rsid w:val="0043202D"/>
    <w:rsid w:val="00446581"/>
    <w:rsid w:val="00447C2A"/>
    <w:rsid w:val="00454832"/>
    <w:rsid w:val="004572A8"/>
    <w:rsid w:val="00461462"/>
    <w:rsid w:val="00462DBE"/>
    <w:rsid w:val="00462EC0"/>
    <w:rsid w:val="00467661"/>
    <w:rsid w:val="00467BDD"/>
    <w:rsid w:val="004718C1"/>
    <w:rsid w:val="004C3122"/>
    <w:rsid w:val="004C6FE5"/>
    <w:rsid w:val="004E0569"/>
    <w:rsid w:val="004F3C46"/>
    <w:rsid w:val="00516F41"/>
    <w:rsid w:val="005316D4"/>
    <w:rsid w:val="00532240"/>
    <w:rsid w:val="00566066"/>
    <w:rsid w:val="005708F3"/>
    <w:rsid w:val="005717F3"/>
    <w:rsid w:val="00586972"/>
    <w:rsid w:val="00586E0E"/>
    <w:rsid w:val="005909C3"/>
    <w:rsid w:val="00591A66"/>
    <w:rsid w:val="005D5F01"/>
    <w:rsid w:val="005E7306"/>
    <w:rsid w:val="005F0CC0"/>
    <w:rsid w:val="005F53E1"/>
    <w:rsid w:val="00607051"/>
    <w:rsid w:val="00614D78"/>
    <w:rsid w:val="00632232"/>
    <w:rsid w:val="00647974"/>
    <w:rsid w:val="00655419"/>
    <w:rsid w:val="006618CD"/>
    <w:rsid w:val="00664CD8"/>
    <w:rsid w:val="006776B5"/>
    <w:rsid w:val="00677B36"/>
    <w:rsid w:val="00682115"/>
    <w:rsid w:val="0068569D"/>
    <w:rsid w:val="00690601"/>
    <w:rsid w:val="0069224D"/>
    <w:rsid w:val="00692674"/>
    <w:rsid w:val="006947EF"/>
    <w:rsid w:val="006A0605"/>
    <w:rsid w:val="006A10A0"/>
    <w:rsid w:val="006A17A1"/>
    <w:rsid w:val="006A4295"/>
    <w:rsid w:val="006B3489"/>
    <w:rsid w:val="006C1121"/>
    <w:rsid w:val="006D2F2B"/>
    <w:rsid w:val="006D4EBF"/>
    <w:rsid w:val="006E4C3A"/>
    <w:rsid w:val="006E69E1"/>
    <w:rsid w:val="006F325C"/>
    <w:rsid w:val="0073386E"/>
    <w:rsid w:val="00741D75"/>
    <w:rsid w:val="00747CB9"/>
    <w:rsid w:val="0075661B"/>
    <w:rsid w:val="00762A03"/>
    <w:rsid w:val="00774A1C"/>
    <w:rsid w:val="00791827"/>
    <w:rsid w:val="00797C74"/>
    <w:rsid w:val="007E26F5"/>
    <w:rsid w:val="007E384B"/>
    <w:rsid w:val="007E7498"/>
    <w:rsid w:val="008053E6"/>
    <w:rsid w:val="00811DAD"/>
    <w:rsid w:val="00814F16"/>
    <w:rsid w:val="008277FA"/>
    <w:rsid w:val="008312DB"/>
    <w:rsid w:val="00835F83"/>
    <w:rsid w:val="00837D22"/>
    <w:rsid w:val="00840729"/>
    <w:rsid w:val="00846455"/>
    <w:rsid w:val="00861CCE"/>
    <w:rsid w:val="008665A6"/>
    <w:rsid w:val="0087138E"/>
    <w:rsid w:val="008A5D47"/>
    <w:rsid w:val="008B19A2"/>
    <w:rsid w:val="008B4E81"/>
    <w:rsid w:val="008B5BB9"/>
    <w:rsid w:val="008C24F5"/>
    <w:rsid w:val="008E3054"/>
    <w:rsid w:val="008F7AC8"/>
    <w:rsid w:val="00902D25"/>
    <w:rsid w:val="0090320B"/>
    <w:rsid w:val="00916039"/>
    <w:rsid w:val="00931A41"/>
    <w:rsid w:val="009335BB"/>
    <w:rsid w:val="00936BD3"/>
    <w:rsid w:val="0094222A"/>
    <w:rsid w:val="00943D8F"/>
    <w:rsid w:val="009467E4"/>
    <w:rsid w:val="009500AD"/>
    <w:rsid w:val="009510CC"/>
    <w:rsid w:val="0095526C"/>
    <w:rsid w:val="00955E1A"/>
    <w:rsid w:val="00962D52"/>
    <w:rsid w:val="00963C34"/>
    <w:rsid w:val="00973686"/>
    <w:rsid w:val="0098362F"/>
    <w:rsid w:val="009A3026"/>
    <w:rsid w:val="009A5281"/>
    <w:rsid w:val="009C216A"/>
    <w:rsid w:val="009D0A65"/>
    <w:rsid w:val="009D2F26"/>
    <w:rsid w:val="00A06607"/>
    <w:rsid w:val="00A139B4"/>
    <w:rsid w:val="00A17C1A"/>
    <w:rsid w:val="00A304E0"/>
    <w:rsid w:val="00A43488"/>
    <w:rsid w:val="00A55038"/>
    <w:rsid w:val="00A67052"/>
    <w:rsid w:val="00A74A7E"/>
    <w:rsid w:val="00A80F85"/>
    <w:rsid w:val="00A849A9"/>
    <w:rsid w:val="00A9009A"/>
    <w:rsid w:val="00A92152"/>
    <w:rsid w:val="00A93CB9"/>
    <w:rsid w:val="00A95490"/>
    <w:rsid w:val="00AA129D"/>
    <w:rsid w:val="00AA12C0"/>
    <w:rsid w:val="00AC4A9A"/>
    <w:rsid w:val="00AD4874"/>
    <w:rsid w:val="00AE4952"/>
    <w:rsid w:val="00AE5E2D"/>
    <w:rsid w:val="00AF269F"/>
    <w:rsid w:val="00B002DE"/>
    <w:rsid w:val="00B220E3"/>
    <w:rsid w:val="00B315FE"/>
    <w:rsid w:val="00B55F0D"/>
    <w:rsid w:val="00B575B8"/>
    <w:rsid w:val="00B61269"/>
    <w:rsid w:val="00B62503"/>
    <w:rsid w:val="00B66E5E"/>
    <w:rsid w:val="00B77A69"/>
    <w:rsid w:val="00B82A6A"/>
    <w:rsid w:val="00B9018E"/>
    <w:rsid w:val="00BA1B6D"/>
    <w:rsid w:val="00BB7108"/>
    <w:rsid w:val="00BE4173"/>
    <w:rsid w:val="00BE4248"/>
    <w:rsid w:val="00BF113D"/>
    <w:rsid w:val="00BF1212"/>
    <w:rsid w:val="00BF43F1"/>
    <w:rsid w:val="00C042F9"/>
    <w:rsid w:val="00C14A52"/>
    <w:rsid w:val="00C246E6"/>
    <w:rsid w:val="00C30F31"/>
    <w:rsid w:val="00C32F5F"/>
    <w:rsid w:val="00C3745B"/>
    <w:rsid w:val="00C44171"/>
    <w:rsid w:val="00C56087"/>
    <w:rsid w:val="00C61280"/>
    <w:rsid w:val="00C830AC"/>
    <w:rsid w:val="00C8747F"/>
    <w:rsid w:val="00C90F44"/>
    <w:rsid w:val="00C96058"/>
    <w:rsid w:val="00CC57E8"/>
    <w:rsid w:val="00CC758F"/>
    <w:rsid w:val="00CE1389"/>
    <w:rsid w:val="00CE1FEA"/>
    <w:rsid w:val="00CE5C29"/>
    <w:rsid w:val="00CE6962"/>
    <w:rsid w:val="00CE76EC"/>
    <w:rsid w:val="00D26E5D"/>
    <w:rsid w:val="00D30CF6"/>
    <w:rsid w:val="00D45BD4"/>
    <w:rsid w:val="00D5010E"/>
    <w:rsid w:val="00D54D26"/>
    <w:rsid w:val="00D62938"/>
    <w:rsid w:val="00D675DC"/>
    <w:rsid w:val="00D815F0"/>
    <w:rsid w:val="00D933A9"/>
    <w:rsid w:val="00DA43FC"/>
    <w:rsid w:val="00DB3649"/>
    <w:rsid w:val="00DD4ED4"/>
    <w:rsid w:val="00DD5AF1"/>
    <w:rsid w:val="00DE4C10"/>
    <w:rsid w:val="00DF78CE"/>
    <w:rsid w:val="00E13073"/>
    <w:rsid w:val="00E16166"/>
    <w:rsid w:val="00E425EE"/>
    <w:rsid w:val="00E4381D"/>
    <w:rsid w:val="00E4633A"/>
    <w:rsid w:val="00E6186A"/>
    <w:rsid w:val="00E62FFE"/>
    <w:rsid w:val="00E64C63"/>
    <w:rsid w:val="00E7282E"/>
    <w:rsid w:val="00E80D70"/>
    <w:rsid w:val="00E904F9"/>
    <w:rsid w:val="00EA1492"/>
    <w:rsid w:val="00EA1CE1"/>
    <w:rsid w:val="00EC2C8A"/>
    <w:rsid w:val="00ED1CA5"/>
    <w:rsid w:val="00EE2095"/>
    <w:rsid w:val="00EE325E"/>
    <w:rsid w:val="00EE3C85"/>
    <w:rsid w:val="00EE43E2"/>
    <w:rsid w:val="00EF4885"/>
    <w:rsid w:val="00EF6FFB"/>
    <w:rsid w:val="00F13389"/>
    <w:rsid w:val="00F230DC"/>
    <w:rsid w:val="00F23FCD"/>
    <w:rsid w:val="00F37CE0"/>
    <w:rsid w:val="00F4682C"/>
    <w:rsid w:val="00F46C04"/>
    <w:rsid w:val="00F52A62"/>
    <w:rsid w:val="00F60F52"/>
    <w:rsid w:val="00F62372"/>
    <w:rsid w:val="00F64239"/>
    <w:rsid w:val="00F65B23"/>
    <w:rsid w:val="00F723EB"/>
    <w:rsid w:val="00F77407"/>
    <w:rsid w:val="00F97B89"/>
    <w:rsid w:val="00F97BC3"/>
    <w:rsid w:val="00FA4F60"/>
    <w:rsid w:val="00FA6BD1"/>
    <w:rsid w:val="00FB729C"/>
    <w:rsid w:val="00FC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41EC"/>
  <w15:chartTrackingRefBased/>
  <w15:docId w15:val="{A31804AD-1D11-4899-97D1-8C0D4B1F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A69"/>
    <w:pPr>
      <w:ind w:left="720"/>
      <w:contextualSpacing/>
    </w:pPr>
  </w:style>
  <w:style w:type="character" w:customStyle="1" w:styleId="Heading1Char">
    <w:name w:val="Heading 1 Char"/>
    <w:basedOn w:val="DefaultParagraphFont"/>
    <w:link w:val="Heading1"/>
    <w:uiPriority w:val="9"/>
    <w:rsid w:val="00B55F0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3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FE"/>
  </w:style>
  <w:style w:type="paragraph" w:styleId="Footer">
    <w:name w:val="footer"/>
    <w:basedOn w:val="Normal"/>
    <w:link w:val="FooterChar"/>
    <w:uiPriority w:val="99"/>
    <w:unhideWhenUsed/>
    <w:rsid w:val="00B31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Adams</dc:creator>
  <cp:keywords/>
  <dc:description/>
  <cp:lastModifiedBy>Chris Adams</cp:lastModifiedBy>
  <cp:revision>13</cp:revision>
  <cp:lastPrinted>2026-02-11T17:30:00Z</cp:lastPrinted>
  <dcterms:created xsi:type="dcterms:W3CDTF">2026-02-09T21:21:00Z</dcterms:created>
  <dcterms:modified xsi:type="dcterms:W3CDTF">2026-03-09T16:53:00Z</dcterms:modified>
</cp:coreProperties>
</file>